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7553" w14:textId="50C0669D" w:rsidR="00D1695A" w:rsidRDefault="00D1695A" w:rsidP="00EE1E55">
      <w:pPr>
        <w:jc w:val="center"/>
        <w:rPr>
          <w:b/>
          <w:bCs/>
          <w:sz w:val="24"/>
          <w:szCs w:val="24"/>
        </w:rPr>
      </w:pPr>
      <w:bookmarkStart w:id="0" w:name="OLE_LINK11"/>
      <w:bookmarkStart w:id="1" w:name="OLE_LINK12"/>
      <w:r>
        <w:rPr>
          <w:noProof/>
        </w:rPr>
        <w:drawing>
          <wp:inline distT="0" distB="0" distL="0" distR="0" wp14:anchorId="0888E59D" wp14:editId="06DD5EB4">
            <wp:extent cx="2438400" cy="985520"/>
            <wp:effectExtent l="0" t="0" r="0" b="5080"/>
            <wp:docPr id="1268796130" name="Picture 1" descr="A logo with different colo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96130" name="Picture 1" descr="A logo with different colored letters&#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985520"/>
                    </a:xfrm>
                    <a:prstGeom prst="rect">
                      <a:avLst/>
                    </a:prstGeom>
                    <a:noFill/>
                    <a:ln>
                      <a:noFill/>
                    </a:ln>
                  </pic:spPr>
                </pic:pic>
              </a:graphicData>
            </a:graphic>
          </wp:inline>
        </w:drawing>
      </w:r>
    </w:p>
    <w:p w14:paraId="02613979" w14:textId="77777777" w:rsidR="00D1695A" w:rsidRDefault="00D1695A" w:rsidP="00D1695A">
      <w:pPr>
        <w:jc w:val="center"/>
        <w:rPr>
          <w:b/>
          <w:bCs/>
          <w:sz w:val="24"/>
          <w:szCs w:val="24"/>
        </w:rPr>
      </w:pPr>
    </w:p>
    <w:p w14:paraId="28D8B437" w14:textId="0B9DFE3E" w:rsidR="00EE1E55" w:rsidRPr="00D43378" w:rsidRDefault="00ED44FE" w:rsidP="00D1695A">
      <w:pPr>
        <w:jc w:val="center"/>
        <w:rPr>
          <w:rFonts w:ascii="Crimson Pro" w:hAnsi="Crimson Pro"/>
          <w:b/>
          <w:bCs/>
          <w:sz w:val="28"/>
          <w:szCs w:val="28"/>
          <w:lang w:val="es-SV"/>
        </w:rPr>
      </w:pPr>
      <w:bookmarkStart w:id="2" w:name="OLE_LINK1"/>
      <w:r w:rsidRPr="00D43378">
        <w:rPr>
          <w:rFonts w:ascii="Crimson Pro" w:hAnsi="Crimson Pro"/>
          <w:b/>
          <w:bCs/>
          <w:sz w:val="28"/>
          <w:szCs w:val="28"/>
          <w:lang w:val="es-SV"/>
        </w:rPr>
        <w:t>Resumen del informe anual</w:t>
      </w:r>
    </w:p>
    <w:bookmarkEnd w:id="2"/>
    <w:p w14:paraId="45B04929" w14:textId="4E175446" w:rsidR="007E7689" w:rsidRPr="00220892" w:rsidRDefault="00EE1E55" w:rsidP="00EE1E55">
      <w:pPr>
        <w:rPr>
          <w:rFonts w:ascii="Crimson Pro" w:hAnsi="Crimson Pro"/>
          <w:sz w:val="24"/>
          <w:szCs w:val="24"/>
          <w:lang w:val="es-SV"/>
        </w:rPr>
      </w:pPr>
      <w:r w:rsidRPr="00D43378">
        <w:rPr>
          <w:rFonts w:ascii="Crimson Pro" w:hAnsi="Crimson Pro"/>
          <w:sz w:val="24"/>
          <w:szCs w:val="24"/>
          <w:lang w:val="es-SV"/>
        </w:rPr>
        <w:br/>
      </w:r>
      <w:r w:rsidR="00D43378" w:rsidRPr="00D43378">
        <w:rPr>
          <w:rFonts w:ascii="Crimson Pro" w:hAnsi="Crimson Pro"/>
          <w:sz w:val="24"/>
          <w:szCs w:val="24"/>
          <w:lang w:val="es-SV"/>
        </w:rPr>
        <w:t>Para generar confianza y transparencia, aumentar la</w:t>
      </w:r>
      <w:r w:rsidR="00AA6C8D">
        <w:rPr>
          <w:rFonts w:ascii="Crimson Pro" w:hAnsi="Crimson Pro"/>
          <w:sz w:val="24"/>
          <w:szCs w:val="24"/>
          <w:lang w:val="es-SV"/>
        </w:rPr>
        <w:t xml:space="preserve"> posibilidad de que los feligreses</w:t>
      </w:r>
      <w:r w:rsidR="00D43378" w:rsidRPr="00D43378">
        <w:rPr>
          <w:rFonts w:ascii="Crimson Pro" w:hAnsi="Crimson Pro"/>
          <w:sz w:val="24"/>
          <w:szCs w:val="24"/>
          <w:lang w:val="es-SV"/>
        </w:rPr>
        <w:t xml:space="preserve"> ofrend</w:t>
      </w:r>
      <w:r w:rsidR="00AA6C8D">
        <w:rPr>
          <w:rFonts w:ascii="Crimson Pro" w:hAnsi="Crimson Pro"/>
          <w:sz w:val="24"/>
          <w:szCs w:val="24"/>
          <w:lang w:val="es-SV"/>
        </w:rPr>
        <w:t>en</w:t>
      </w:r>
      <w:r w:rsidR="00D43378" w:rsidRPr="00D43378">
        <w:rPr>
          <w:rFonts w:ascii="Crimson Pro" w:hAnsi="Crimson Pro"/>
          <w:sz w:val="24"/>
          <w:szCs w:val="24"/>
          <w:lang w:val="es-SV"/>
        </w:rPr>
        <w:t xml:space="preserve"> y fomentar una comunidad más fuerte, recomendamos facilitar a los feligreses un informe anual que ofrezca una visión concisa de las actividades, los logros y las finanzas.  </w:t>
      </w:r>
      <w:r w:rsidR="00D43378" w:rsidRPr="00220892">
        <w:rPr>
          <w:rFonts w:ascii="Crimson Pro" w:hAnsi="Crimson Pro"/>
          <w:sz w:val="24"/>
          <w:szCs w:val="24"/>
          <w:lang w:val="es-SV"/>
        </w:rPr>
        <w:t>Si bien un informe anual completo puede incluir algunos de los elementos mencionados en el resumen anterior, no es necesario incluirlo todo. Lo más importante es crear un mensaje claro que describa con precisión el estado de su parroquia. A continuación, encontrará algunos elementos que puede plantearse incluir</w:t>
      </w:r>
      <w:r w:rsidR="00F45224" w:rsidRPr="00220892">
        <w:rPr>
          <w:rFonts w:ascii="Crimson Pro" w:hAnsi="Crimson Pro"/>
          <w:sz w:val="24"/>
          <w:szCs w:val="24"/>
          <w:lang w:val="es-SV"/>
        </w:rPr>
        <w:t xml:space="preserve">. </w:t>
      </w:r>
    </w:p>
    <w:p w14:paraId="38BF6354" w14:textId="77777777" w:rsidR="00EE1E55" w:rsidRPr="00220892" w:rsidRDefault="00EE1E55" w:rsidP="00EE1E55">
      <w:pPr>
        <w:rPr>
          <w:rFonts w:ascii="Crimson Pro" w:hAnsi="Crimson Pro"/>
          <w:sz w:val="24"/>
          <w:szCs w:val="24"/>
          <w:lang w:val="es-SV"/>
        </w:rPr>
      </w:pPr>
    </w:p>
    <w:p w14:paraId="417D007C" w14:textId="77777777" w:rsidR="00220892" w:rsidRPr="00220892" w:rsidRDefault="00220892" w:rsidP="00220892">
      <w:pPr>
        <w:rPr>
          <w:rFonts w:ascii="Crimson Pro" w:hAnsi="Crimson Pro"/>
          <w:b/>
          <w:bCs/>
          <w:sz w:val="24"/>
          <w:szCs w:val="24"/>
          <w:lang w:val="es-SV"/>
        </w:rPr>
      </w:pPr>
      <w:r w:rsidRPr="00220892">
        <w:rPr>
          <w:rFonts w:ascii="Crimson Pro" w:hAnsi="Crimson Pro"/>
          <w:b/>
          <w:bCs/>
          <w:sz w:val="24"/>
          <w:szCs w:val="24"/>
          <w:lang w:val="es-SV"/>
        </w:rPr>
        <w:t>I. Introducción</w:t>
      </w:r>
    </w:p>
    <w:p w14:paraId="73887F98" w14:textId="77777777" w:rsidR="00220892" w:rsidRPr="00220892" w:rsidRDefault="00220892" w:rsidP="00220892">
      <w:pPr>
        <w:rPr>
          <w:rFonts w:ascii="Crimson Pro" w:hAnsi="Crimson Pro"/>
          <w:sz w:val="24"/>
          <w:szCs w:val="24"/>
          <w:lang w:val="es-SV"/>
        </w:rPr>
      </w:pPr>
      <w:r w:rsidRPr="00220892">
        <w:rPr>
          <w:rFonts w:ascii="Crimson Pro" w:hAnsi="Crimson Pro"/>
          <w:sz w:val="24"/>
          <w:szCs w:val="24"/>
          <w:lang w:val="es-SV"/>
        </w:rPr>
        <w:t>A. Bienvenida y mensaje inicial de los líderes parroquiales</w:t>
      </w:r>
    </w:p>
    <w:p w14:paraId="5693CF4C" w14:textId="77777777" w:rsidR="00220892" w:rsidRPr="00220892" w:rsidRDefault="00220892" w:rsidP="00220892">
      <w:pPr>
        <w:rPr>
          <w:rFonts w:ascii="Crimson Pro" w:hAnsi="Crimson Pro"/>
          <w:sz w:val="24"/>
          <w:szCs w:val="24"/>
          <w:lang w:val="es-SV"/>
        </w:rPr>
      </w:pPr>
    </w:p>
    <w:p w14:paraId="7F8471CB" w14:textId="77777777" w:rsidR="00220892" w:rsidRPr="00220892" w:rsidRDefault="00220892" w:rsidP="00220892">
      <w:pPr>
        <w:rPr>
          <w:rFonts w:ascii="Crimson Pro" w:hAnsi="Crimson Pro"/>
          <w:b/>
          <w:bCs/>
          <w:sz w:val="24"/>
          <w:szCs w:val="24"/>
          <w:lang w:val="es-SV"/>
        </w:rPr>
      </w:pPr>
      <w:r w:rsidRPr="00220892">
        <w:rPr>
          <w:rFonts w:ascii="Crimson Pro" w:hAnsi="Crimson Pro"/>
          <w:b/>
          <w:bCs/>
          <w:sz w:val="24"/>
          <w:szCs w:val="24"/>
          <w:lang w:val="es-SV"/>
        </w:rPr>
        <w:t>II. Misión, visión y valores</w:t>
      </w:r>
    </w:p>
    <w:p w14:paraId="170E7B20" w14:textId="77777777" w:rsidR="00220892" w:rsidRPr="00220892" w:rsidRDefault="00220892" w:rsidP="00220892">
      <w:pPr>
        <w:rPr>
          <w:rFonts w:ascii="Crimson Pro" w:hAnsi="Crimson Pro"/>
          <w:sz w:val="24"/>
          <w:szCs w:val="24"/>
          <w:lang w:val="es-SV"/>
        </w:rPr>
      </w:pPr>
      <w:r w:rsidRPr="00220892">
        <w:rPr>
          <w:rFonts w:ascii="Crimson Pro" w:hAnsi="Crimson Pro"/>
          <w:sz w:val="24"/>
          <w:szCs w:val="24"/>
          <w:lang w:val="es-SV"/>
        </w:rPr>
        <w:t>A. Declaración de la misión, la visión y los valores fundamentales de su parroquia</w:t>
      </w:r>
    </w:p>
    <w:p w14:paraId="21963033" w14:textId="77777777" w:rsidR="00220892" w:rsidRPr="00220892" w:rsidRDefault="00220892" w:rsidP="00220892">
      <w:pPr>
        <w:rPr>
          <w:rFonts w:ascii="Crimson Pro" w:hAnsi="Crimson Pro"/>
          <w:sz w:val="24"/>
          <w:szCs w:val="24"/>
          <w:lang w:val="es-SV"/>
        </w:rPr>
      </w:pPr>
      <w:r w:rsidRPr="00220892">
        <w:rPr>
          <w:rFonts w:ascii="Crimson Pro" w:hAnsi="Crimson Pro"/>
          <w:sz w:val="24"/>
          <w:szCs w:val="24"/>
          <w:lang w:val="es-SV"/>
        </w:rPr>
        <w:t>B. Aspectos destacados de las iniciativas y de los programas más importantes</w:t>
      </w:r>
    </w:p>
    <w:p w14:paraId="19C3E980" w14:textId="77777777" w:rsidR="00220892" w:rsidRPr="00220892" w:rsidRDefault="00220892" w:rsidP="00220892">
      <w:pPr>
        <w:rPr>
          <w:rFonts w:ascii="Crimson Pro" w:hAnsi="Crimson Pro"/>
          <w:sz w:val="24"/>
          <w:szCs w:val="24"/>
          <w:lang w:val="es-SV"/>
        </w:rPr>
      </w:pPr>
    </w:p>
    <w:p w14:paraId="0BE1863B" w14:textId="77777777" w:rsidR="00220892" w:rsidRPr="00220892" w:rsidRDefault="00220892" w:rsidP="00220892">
      <w:pPr>
        <w:rPr>
          <w:rFonts w:ascii="Crimson Pro" w:hAnsi="Crimson Pro"/>
          <w:b/>
          <w:bCs/>
          <w:sz w:val="24"/>
          <w:szCs w:val="24"/>
          <w:lang w:val="es-SV"/>
        </w:rPr>
      </w:pPr>
      <w:r w:rsidRPr="00220892">
        <w:rPr>
          <w:rFonts w:ascii="Crimson Pro" w:hAnsi="Crimson Pro"/>
          <w:b/>
          <w:bCs/>
          <w:sz w:val="24"/>
          <w:szCs w:val="24"/>
          <w:lang w:val="es-SV"/>
        </w:rPr>
        <w:t>III. Mensaje pastoral</w:t>
      </w:r>
    </w:p>
    <w:p w14:paraId="65E737C9" w14:textId="77777777" w:rsidR="00220892" w:rsidRPr="00220892" w:rsidRDefault="00220892" w:rsidP="00220892">
      <w:pPr>
        <w:rPr>
          <w:rFonts w:ascii="Crimson Pro" w:hAnsi="Crimson Pro"/>
          <w:sz w:val="24"/>
          <w:szCs w:val="24"/>
          <w:lang w:val="es-SV"/>
        </w:rPr>
      </w:pPr>
      <w:r w:rsidRPr="00220892">
        <w:rPr>
          <w:rFonts w:ascii="Crimson Pro" w:hAnsi="Crimson Pro"/>
          <w:sz w:val="24"/>
          <w:szCs w:val="24"/>
          <w:lang w:val="es-SV"/>
        </w:rPr>
        <w:t>A. Reflexión pastoral sobre los logros del año, los retos y las lecciones aprendidas</w:t>
      </w:r>
    </w:p>
    <w:p w14:paraId="7253F641" w14:textId="77777777" w:rsidR="00220892" w:rsidRPr="00220892" w:rsidRDefault="00220892" w:rsidP="00220892">
      <w:pPr>
        <w:rPr>
          <w:rFonts w:ascii="Crimson Pro" w:hAnsi="Crimson Pro"/>
          <w:sz w:val="24"/>
          <w:szCs w:val="24"/>
          <w:lang w:val="es-SV"/>
        </w:rPr>
      </w:pPr>
      <w:r w:rsidRPr="00220892">
        <w:rPr>
          <w:rFonts w:ascii="Crimson Pro" w:hAnsi="Crimson Pro"/>
          <w:sz w:val="24"/>
          <w:szCs w:val="24"/>
          <w:lang w:val="es-SV"/>
        </w:rPr>
        <w:t>B. Mensaje personal de agradecimiento y aliento a los feligreses</w:t>
      </w:r>
    </w:p>
    <w:p w14:paraId="1A1B0C75" w14:textId="77777777" w:rsidR="00220892" w:rsidRPr="00220892" w:rsidRDefault="00220892" w:rsidP="00220892">
      <w:pPr>
        <w:rPr>
          <w:rFonts w:ascii="Crimson Pro" w:hAnsi="Crimson Pro"/>
          <w:sz w:val="24"/>
          <w:szCs w:val="24"/>
          <w:lang w:val="es-SV"/>
        </w:rPr>
      </w:pPr>
    </w:p>
    <w:p w14:paraId="1AB9AD43" w14:textId="77777777" w:rsidR="00220892" w:rsidRPr="00220892" w:rsidRDefault="00220892" w:rsidP="00220892">
      <w:pPr>
        <w:rPr>
          <w:rFonts w:ascii="Crimson Pro" w:hAnsi="Crimson Pro"/>
          <w:b/>
          <w:bCs/>
          <w:sz w:val="24"/>
          <w:szCs w:val="24"/>
          <w:lang w:val="es-SV"/>
        </w:rPr>
      </w:pPr>
      <w:r w:rsidRPr="00220892">
        <w:rPr>
          <w:rFonts w:ascii="Crimson Pro" w:hAnsi="Crimson Pro"/>
          <w:b/>
          <w:bCs/>
          <w:sz w:val="24"/>
          <w:szCs w:val="24"/>
          <w:lang w:val="es-SV"/>
        </w:rPr>
        <w:t>IV. Resumen financiero</w:t>
      </w:r>
    </w:p>
    <w:p w14:paraId="6038A520" w14:textId="77777777" w:rsidR="00220892" w:rsidRPr="00220892" w:rsidRDefault="00220892" w:rsidP="00220892">
      <w:pPr>
        <w:rPr>
          <w:rFonts w:ascii="Crimson Pro" w:hAnsi="Crimson Pro"/>
          <w:sz w:val="24"/>
          <w:szCs w:val="24"/>
          <w:lang w:val="es-SV"/>
        </w:rPr>
      </w:pPr>
      <w:r w:rsidRPr="00220892">
        <w:rPr>
          <w:rFonts w:ascii="Crimson Pro" w:hAnsi="Crimson Pro"/>
          <w:sz w:val="24"/>
          <w:szCs w:val="24"/>
          <w:lang w:val="es-SV"/>
        </w:rPr>
        <w:t>A. Estado de la situación financiera (balance)</w:t>
      </w:r>
    </w:p>
    <w:p w14:paraId="7823A8E5" w14:textId="77777777" w:rsidR="00220892" w:rsidRPr="00220892" w:rsidRDefault="00220892" w:rsidP="00220892">
      <w:pPr>
        <w:rPr>
          <w:rFonts w:ascii="Crimson Pro" w:hAnsi="Crimson Pro"/>
          <w:sz w:val="24"/>
          <w:szCs w:val="24"/>
          <w:lang w:val="es-SV"/>
        </w:rPr>
      </w:pPr>
      <w:r w:rsidRPr="00220892">
        <w:rPr>
          <w:rFonts w:ascii="Crimson Pro" w:hAnsi="Crimson Pro"/>
          <w:sz w:val="24"/>
          <w:szCs w:val="24"/>
          <w:lang w:val="es-SV"/>
        </w:rPr>
        <w:t>B. Cuenta de resultados con desglose de ingresos y gastos</w:t>
      </w:r>
    </w:p>
    <w:p w14:paraId="0B134517" w14:textId="77777777" w:rsidR="00220892" w:rsidRPr="00220892" w:rsidRDefault="00220892" w:rsidP="00220892">
      <w:pPr>
        <w:rPr>
          <w:rFonts w:ascii="Crimson Pro" w:hAnsi="Crimson Pro"/>
          <w:sz w:val="24"/>
          <w:szCs w:val="24"/>
          <w:lang w:val="es-SV"/>
        </w:rPr>
      </w:pPr>
      <w:r w:rsidRPr="00220892">
        <w:rPr>
          <w:rFonts w:ascii="Crimson Pro" w:hAnsi="Crimson Pro"/>
          <w:sz w:val="24"/>
          <w:szCs w:val="24"/>
          <w:lang w:val="es-SV"/>
        </w:rPr>
        <w:t>C. Descripción general de las actividades de donación y recaudación de fondos</w:t>
      </w:r>
    </w:p>
    <w:p w14:paraId="1A9BE311" w14:textId="7D4E4C68" w:rsidR="00EE1E55" w:rsidRPr="00220892" w:rsidRDefault="00220892" w:rsidP="00220892">
      <w:pPr>
        <w:rPr>
          <w:rFonts w:ascii="Crimson Pro" w:hAnsi="Crimson Pro"/>
          <w:sz w:val="24"/>
          <w:szCs w:val="24"/>
          <w:lang w:val="es-SV"/>
        </w:rPr>
      </w:pPr>
      <w:r w:rsidRPr="00220892">
        <w:rPr>
          <w:rFonts w:ascii="Crimson Pro" w:hAnsi="Crimson Pro"/>
          <w:sz w:val="24"/>
          <w:szCs w:val="24"/>
          <w:lang w:val="es-SV"/>
        </w:rPr>
        <w:t>D. Logros y aspectos financieros destacados</w:t>
      </w:r>
    </w:p>
    <w:p w14:paraId="6962D5D2" w14:textId="77777777" w:rsidR="00EE1E55" w:rsidRPr="00220892" w:rsidRDefault="00EE1E55" w:rsidP="00EE1E55">
      <w:pPr>
        <w:rPr>
          <w:rFonts w:ascii="Crimson Pro" w:hAnsi="Crimson Pro"/>
          <w:sz w:val="24"/>
          <w:szCs w:val="24"/>
          <w:lang w:val="es-SV"/>
        </w:rPr>
      </w:pPr>
    </w:p>
    <w:p w14:paraId="731FE872" w14:textId="77777777" w:rsidR="00551D67" w:rsidRPr="00C1275A" w:rsidRDefault="00551D67" w:rsidP="00551D67">
      <w:pPr>
        <w:rPr>
          <w:rFonts w:ascii="Crimson Pro" w:hAnsi="Crimson Pro"/>
          <w:b/>
          <w:bCs/>
          <w:sz w:val="24"/>
          <w:szCs w:val="24"/>
          <w:lang w:val="es-SV"/>
        </w:rPr>
      </w:pPr>
      <w:r w:rsidRPr="00C1275A">
        <w:rPr>
          <w:rFonts w:ascii="Crimson Pro" w:hAnsi="Crimson Pro"/>
          <w:b/>
          <w:bCs/>
          <w:sz w:val="24"/>
          <w:szCs w:val="24"/>
          <w:lang w:val="es-SV"/>
        </w:rPr>
        <w:lastRenderedPageBreak/>
        <w:t>V. Puntos relevantes del ministerio</w:t>
      </w:r>
    </w:p>
    <w:p w14:paraId="2A253FA6" w14:textId="77777777" w:rsidR="00551D67" w:rsidRPr="00C1275A" w:rsidRDefault="00551D67" w:rsidP="00551D67">
      <w:pPr>
        <w:rPr>
          <w:rFonts w:ascii="Crimson Pro" w:hAnsi="Crimson Pro"/>
          <w:sz w:val="24"/>
          <w:szCs w:val="24"/>
          <w:lang w:val="es-SV"/>
        </w:rPr>
      </w:pPr>
      <w:r w:rsidRPr="00C1275A">
        <w:rPr>
          <w:rFonts w:ascii="Crimson Pro" w:hAnsi="Crimson Pro"/>
          <w:sz w:val="24"/>
          <w:szCs w:val="24"/>
          <w:lang w:val="es-SV"/>
        </w:rPr>
        <w:t>A. Resumen de las principales actividades y programas ministeriales</w:t>
      </w:r>
    </w:p>
    <w:p w14:paraId="72077BDF" w14:textId="77777777" w:rsidR="00551D67" w:rsidRPr="00C1275A" w:rsidRDefault="00551D67" w:rsidP="00551D67">
      <w:pPr>
        <w:rPr>
          <w:rFonts w:ascii="Crimson Pro" w:hAnsi="Crimson Pro"/>
          <w:sz w:val="24"/>
          <w:szCs w:val="24"/>
          <w:lang w:val="es-SV"/>
        </w:rPr>
      </w:pPr>
      <w:r w:rsidRPr="00C1275A">
        <w:rPr>
          <w:rFonts w:ascii="Crimson Pro" w:hAnsi="Crimson Pro"/>
          <w:sz w:val="24"/>
          <w:szCs w:val="24"/>
          <w:lang w:val="es-SV"/>
        </w:rPr>
        <w:t>B. Testimonios e historias de éxito de personas que se han visto favorecidas a través del ministerio</w:t>
      </w:r>
    </w:p>
    <w:p w14:paraId="24281F89" w14:textId="77777777" w:rsidR="00551D67" w:rsidRPr="00C1275A" w:rsidRDefault="00551D67" w:rsidP="00551D67">
      <w:pPr>
        <w:rPr>
          <w:rFonts w:ascii="Crimson Pro" w:hAnsi="Crimson Pro"/>
          <w:sz w:val="24"/>
          <w:szCs w:val="24"/>
          <w:lang w:val="es-SV"/>
        </w:rPr>
      </w:pPr>
      <w:r w:rsidRPr="00C1275A">
        <w:rPr>
          <w:rFonts w:ascii="Crimson Pro" w:hAnsi="Crimson Pro"/>
          <w:sz w:val="24"/>
          <w:szCs w:val="24"/>
          <w:lang w:val="es-SV"/>
        </w:rPr>
        <w:t>C. Aspectos destacados de las iniciativas de alcance comunitario y justicia social</w:t>
      </w:r>
    </w:p>
    <w:p w14:paraId="324E989F" w14:textId="77777777" w:rsidR="00551D67" w:rsidRPr="00C1275A" w:rsidRDefault="00551D67" w:rsidP="00551D67">
      <w:pPr>
        <w:rPr>
          <w:rFonts w:ascii="Crimson Pro" w:hAnsi="Crimson Pro"/>
          <w:sz w:val="24"/>
          <w:szCs w:val="24"/>
          <w:lang w:val="es-SV"/>
        </w:rPr>
      </w:pPr>
    </w:p>
    <w:p w14:paraId="0C41DB0A" w14:textId="77777777" w:rsidR="00551D67" w:rsidRPr="00C1275A" w:rsidRDefault="00551D67" w:rsidP="00551D67">
      <w:pPr>
        <w:rPr>
          <w:rFonts w:ascii="Crimson Pro" w:hAnsi="Crimson Pro"/>
          <w:b/>
          <w:bCs/>
          <w:sz w:val="24"/>
          <w:szCs w:val="24"/>
          <w:lang w:val="es-SV"/>
        </w:rPr>
      </w:pPr>
      <w:r w:rsidRPr="00C1275A">
        <w:rPr>
          <w:rFonts w:ascii="Crimson Pro" w:hAnsi="Crimson Pro"/>
          <w:b/>
          <w:bCs/>
          <w:sz w:val="24"/>
          <w:szCs w:val="24"/>
          <w:lang w:val="es-SV"/>
        </w:rPr>
        <w:t>VI. Miembros y asistencia</w:t>
      </w:r>
    </w:p>
    <w:p w14:paraId="557CC8DA" w14:textId="77777777" w:rsidR="00551D67" w:rsidRPr="00C1275A" w:rsidRDefault="00551D67" w:rsidP="00551D67">
      <w:pPr>
        <w:rPr>
          <w:rFonts w:ascii="Crimson Pro" w:hAnsi="Crimson Pro"/>
          <w:sz w:val="24"/>
          <w:szCs w:val="24"/>
          <w:lang w:val="es-SV"/>
        </w:rPr>
      </w:pPr>
      <w:r w:rsidRPr="00C1275A">
        <w:rPr>
          <w:rFonts w:ascii="Crimson Pro" w:hAnsi="Crimson Pro"/>
          <w:sz w:val="24"/>
          <w:szCs w:val="24"/>
          <w:lang w:val="es-SV"/>
        </w:rPr>
        <w:t>A. Recuento total de miembros y desglose por grupos de edad</w:t>
      </w:r>
    </w:p>
    <w:p w14:paraId="2F323235" w14:textId="77777777" w:rsidR="00551D67" w:rsidRPr="00C1275A" w:rsidRDefault="00551D67" w:rsidP="00551D67">
      <w:pPr>
        <w:rPr>
          <w:rFonts w:ascii="Crimson Pro" w:hAnsi="Crimson Pro"/>
          <w:sz w:val="24"/>
          <w:szCs w:val="24"/>
          <w:lang w:val="es-SV"/>
        </w:rPr>
      </w:pPr>
      <w:r w:rsidRPr="00C1275A">
        <w:rPr>
          <w:rFonts w:ascii="Crimson Pro" w:hAnsi="Crimson Pro"/>
          <w:sz w:val="24"/>
          <w:szCs w:val="24"/>
          <w:lang w:val="es-SV"/>
        </w:rPr>
        <w:t>B. Resumen de las tendencias de asistencia a las misas y otros eventos parroquiales</w:t>
      </w:r>
    </w:p>
    <w:p w14:paraId="33BCDB05" w14:textId="77777777" w:rsidR="00551D67" w:rsidRPr="00C1275A" w:rsidRDefault="00551D67" w:rsidP="00551D67">
      <w:pPr>
        <w:rPr>
          <w:rFonts w:ascii="Crimson Pro" w:hAnsi="Crimson Pro"/>
          <w:sz w:val="24"/>
          <w:szCs w:val="24"/>
          <w:lang w:val="es-SV"/>
        </w:rPr>
      </w:pPr>
    </w:p>
    <w:p w14:paraId="6F2B1865" w14:textId="77777777" w:rsidR="00551D67" w:rsidRPr="00C1275A" w:rsidRDefault="00551D67" w:rsidP="00551D67">
      <w:pPr>
        <w:rPr>
          <w:rFonts w:ascii="Crimson Pro" w:hAnsi="Crimson Pro"/>
          <w:b/>
          <w:bCs/>
          <w:sz w:val="24"/>
          <w:szCs w:val="24"/>
          <w:lang w:val="es-SV"/>
        </w:rPr>
      </w:pPr>
      <w:r w:rsidRPr="00C1275A">
        <w:rPr>
          <w:rFonts w:ascii="Crimson Pro" w:hAnsi="Crimson Pro"/>
          <w:b/>
          <w:bCs/>
          <w:sz w:val="24"/>
          <w:szCs w:val="24"/>
          <w:lang w:val="es-SV"/>
        </w:rPr>
        <w:t>VII. Administración y liderazgo</w:t>
      </w:r>
    </w:p>
    <w:p w14:paraId="6353C2C4" w14:textId="77777777" w:rsidR="00551D67" w:rsidRPr="00C1275A" w:rsidRDefault="00551D67" w:rsidP="00551D67">
      <w:pPr>
        <w:rPr>
          <w:rFonts w:ascii="Crimson Pro" w:hAnsi="Crimson Pro"/>
          <w:sz w:val="24"/>
          <w:szCs w:val="24"/>
          <w:lang w:val="es-SV"/>
        </w:rPr>
      </w:pPr>
      <w:r w:rsidRPr="00C1275A">
        <w:rPr>
          <w:rFonts w:ascii="Crimson Pro" w:hAnsi="Crimson Pro"/>
          <w:sz w:val="24"/>
          <w:szCs w:val="24"/>
          <w:lang w:val="es-SV"/>
        </w:rPr>
        <w:t>A. Introducción al equipo de liderazgo parroquial y sus funciones</w:t>
      </w:r>
    </w:p>
    <w:p w14:paraId="1F63BE95" w14:textId="77777777" w:rsidR="00551D67" w:rsidRPr="00C1275A" w:rsidRDefault="00551D67" w:rsidP="00551D67">
      <w:pPr>
        <w:rPr>
          <w:rFonts w:ascii="Crimson Pro" w:hAnsi="Crimson Pro"/>
          <w:sz w:val="24"/>
          <w:szCs w:val="24"/>
          <w:lang w:val="es-SV"/>
        </w:rPr>
      </w:pPr>
      <w:r w:rsidRPr="00C1275A">
        <w:rPr>
          <w:rFonts w:ascii="Crimson Pro" w:hAnsi="Crimson Pro"/>
          <w:sz w:val="24"/>
          <w:szCs w:val="24"/>
          <w:lang w:val="es-SV"/>
        </w:rPr>
        <w:t>B. Resumen de la estructura administrativa y de los procesos de toma de decisiones</w:t>
      </w:r>
    </w:p>
    <w:p w14:paraId="50932AC0" w14:textId="77777777" w:rsidR="00551D67" w:rsidRPr="00C1275A" w:rsidRDefault="00551D67" w:rsidP="00551D67">
      <w:pPr>
        <w:rPr>
          <w:rFonts w:ascii="Crimson Pro" w:hAnsi="Crimson Pro"/>
          <w:sz w:val="24"/>
          <w:szCs w:val="24"/>
          <w:lang w:val="es-SV"/>
        </w:rPr>
      </w:pPr>
      <w:r w:rsidRPr="00C1275A">
        <w:rPr>
          <w:rFonts w:ascii="Crimson Pro" w:hAnsi="Crimson Pro"/>
          <w:sz w:val="24"/>
          <w:szCs w:val="24"/>
          <w:lang w:val="es-SV"/>
        </w:rPr>
        <w:t>C. Actualizaciones sobre cualquier cambio en el liderazgo o la composición de la junta</w:t>
      </w:r>
    </w:p>
    <w:p w14:paraId="38DBF2AC" w14:textId="77777777" w:rsidR="00551D67" w:rsidRPr="00C1275A" w:rsidRDefault="00551D67" w:rsidP="00551D67">
      <w:pPr>
        <w:rPr>
          <w:rFonts w:ascii="Crimson Pro" w:hAnsi="Crimson Pro"/>
          <w:sz w:val="24"/>
          <w:szCs w:val="24"/>
          <w:lang w:val="es-SV"/>
        </w:rPr>
      </w:pPr>
    </w:p>
    <w:p w14:paraId="68F9920A" w14:textId="77777777" w:rsidR="00551D67" w:rsidRPr="00C1275A" w:rsidRDefault="00551D67" w:rsidP="00551D67">
      <w:pPr>
        <w:rPr>
          <w:rFonts w:ascii="Crimson Pro" w:hAnsi="Crimson Pro"/>
          <w:b/>
          <w:bCs/>
          <w:sz w:val="24"/>
          <w:szCs w:val="24"/>
          <w:lang w:val="es-SV"/>
        </w:rPr>
      </w:pPr>
      <w:r w:rsidRPr="00C1275A">
        <w:rPr>
          <w:rFonts w:ascii="Crimson Pro" w:hAnsi="Crimson Pro"/>
          <w:b/>
          <w:bCs/>
          <w:sz w:val="24"/>
          <w:szCs w:val="24"/>
          <w:lang w:val="es-SV"/>
        </w:rPr>
        <w:t>VIII. Instalaciones y patrimonio</w:t>
      </w:r>
    </w:p>
    <w:p w14:paraId="49647681" w14:textId="77777777" w:rsidR="00551D67" w:rsidRPr="00C1275A" w:rsidRDefault="00551D67" w:rsidP="00551D67">
      <w:pPr>
        <w:rPr>
          <w:rFonts w:ascii="Crimson Pro" w:hAnsi="Crimson Pro"/>
          <w:sz w:val="24"/>
          <w:szCs w:val="24"/>
          <w:lang w:val="es-SV"/>
        </w:rPr>
      </w:pPr>
      <w:r w:rsidRPr="00C1275A">
        <w:rPr>
          <w:rFonts w:ascii="Crimson Pro" w:hAnsi="Crimson Pro"/>
          <w:sz w:val="24"/>
          <w:szCs w:val="24"/>
          <w:lang w:val="es-SV"/>
        </w:rPr>
        <w:t>A. Visión general de las instalaciones de su parroquia, incluidos los proyectos de renovación o mantenimiento</w:t>
      </w:r>
    </w:p>
    <w:p w14:paraId="4848ABBA" w14:textId="2E2309C8" w:rsidR="00EE1E55" w:rsidRPr="00C1275A" w:rsidRDefault="00551D67" w:rsidP="00551D67">
      <w:pPr>
        <w:rPr>
          <w:rFonts w:ascii="Crimson Pro" w:hAnsi="Crimson Pro"/>
          <w:sz w:val="24"/>
          <w:szCs w:val="24"/>
          <w:lang w:val="es-SV"/>
        </w:rPr>
      </w:pPr>
      <w:r w:rsidRPr="00C1275A">
        <w:rPr>
          <w:rFonts w:ascii="Crimson Pro" w:hAnsi="Crimson Pro"/>
          <w:sz w:val="24"/>
          <w:szCs w:val="24"/>
          <w:lang w:val="es-SV"/>
        </w:rPr>
        <w:t>B. Iniciativas realizadas para mejorar el entorno parroquial</w:t>
      </w:r>
    </w:p>
    <w:p w14:paraId="26F0D3D7" w14:textId="77777777" w:rsidR="00EE1E55" w:rsidRPr="00C1275A" w:rsidRDefault="00EE1E55" w:rsidP="00EE1E55">
      <w:pPr>
        <w:rPr>
          <w:rFonts w:ascii="Crimson Pro" w:hAnsi="Crimson Pro"/>
          <w:sz w:val="24"/>
          <w:szCs w:val="24"/>
          <w:lang w:val="es-SV"/>
        </w:rPr>
      </w:pPr>
    </w:p>
    <w:p w14:paraId="0D77933A" w14:textId="77777777" w:rsidR="00E7747F" w:rsidRPr="00AA6C8D" w:rsidRDefault="00E7747F" w:rsidP="00E7747F">
      <w:pPr>
        <w:rPr>
          <w:rFonts w:ascii="Crimson Pro" w:hAnsi="Crimson Pro"/>
          <w:b/>
          <w:bCs/>
          <w:sz w:val="24"/>
          <w:szCs w:val="24"/>
          <w:lang w:val="es-SV"/>
        </w:rPr>
      </w:pPr>
      <w:r w:rsidRPr="00AA6C8D">
        <w:rPr>
          <w:rFonts w:ascii="Crimson Pro" w:hAnsi="Crimson Pro"/>
          <w:b/>
          <w:bCs/>
          <w:sz w:val="24"/>
          <w:szCs w:val="24"/>
          <w:lang w:val="es-SV"/>
        </w:rPr>
        <w:t>IX. Participación de los voluntarios</w:t>
      </w:r>
    </w:p>
    <w:p w14:paraId="3F57D656" w14:textId="77777777" w:rsidR="00E7747F" w:rsidRPr="00AA6C8D" w:rsidRDefault="00E7747F" w:rsidP="00E7747F">
      <w:pPr>
        <w:rPr>
          <w:rFonts w:ascii="Crimson Pro" w:hAnsi="Crimson Pro"/>
          <w:sz w:val="24"/>
          <w:szCs w:val="24"/>
          <w:lang w:val="es-SV"/>
        </w:rPr>
      </w:pPr>
      <w:r w:rsidRPr="00AA6C8D">
        <w:rPr>
          <w:rFonts w:ascii="Crimson Pro" w:hAnsi="Crimson Pro"/>
          <w:sz w:val="24"/>
          <w:szCs w:val="24"/>
          <w:lang w:val="es-SV"/>
        </w:rPr>
        <w:t>A. Reconocimiento y agradecimiento a los voluntarios</w:t>
      </w:r>
    </w:p>
    <w:p w14:paraId="27C678E9" w14:textId="77777777" w:rsidR="00E7747F" w:rsidRPr="00AA6C8D" w:rsidRDefault="00E7747F" w:rsidP="00E7747F">
      <w:pPr>
        <w:rPr>
          <w:rFonts w:ascii="Crimson Pro" w:hAnsi="Crimson Pro"/>
          <w:sz w:val="24"/>
          <w:szCs w:val="24"/>
          <w:lang w:val="es-SV"/>
        </w:rPr>
      </w:pPr>
      <w:r w:rsidRPr="00AA6C8D">
        <w:rPr>
          <w:rFonts w:ascii="Crimson Pro" w:hAnsi="Crimson Pro"/>
          <w:sz w:val="24"/>
          <w:szCs w:val="24"/>
          <w:lang w:val="es-SV"/>
        </w:rPr>
        <w:t>B. Descripción general de los programas y oportunidades de voluntariado</w:t>
      </w:r>
    </w:p>
    <w:p w14:paraId="04194A0E" w14:textId="77777777" w:rsidR="00E7747F" w:rsidRPr="00AA6C8D" w:rsidRDefault="00E7747F" w:rsidP="00E7747F">
      <w:pPr>
        <w:rPr>
          <w:rFonts w:ascii="Crimson Pro" w:hAnsi="Crimson Pro"/>
          <w:sz w:val="24"/>
          <w:szCs w:val="24"/>
          <w:lang w:val="es-SV"/>
        </w:rPr>
      </w:pPr>
      <w:r w:rsidRPr="00AA6C8D">
        <w:rPr>
          <w:rFonts w:ascii="Crimson Pro" w:hAnsi="Crimson Pro"/>
          <w:sz w:val="24"/>
          <w:szCs w:val="24"/>
          <w:lang w:val="es-SV"/>
        </w:rPr>
        <w:t>C. Impacto y contribución de los voluntarios a la comunidad parroquial</w:t>
      </w:r>
    </w:p>
    <w:p w14:paraId="593AB288" w14:textId="77777777" w:rsidR="00E7747F" w:rsidRPr="00AA6C8D" w:rsidRDefault="00E7747F" w:rsidP="00E7747F">
      <w:pPr>
        <w:rPr>
          <w:rFonts w:ascii="Crimson Pro" w:hAnsi="Crimson Pro"/>
          <w:sz w:val="24"/>
          <w:szCs w:val="24"/>
          <w:lang w:val="es-SV"/>
        </w:rPr>
      </w:pPr>
    </w:p>
    <w:p w14:paraId="3BDFF521" w14:textId="77777777" w:rsidR="00E7747F" w:rsidRPr="00AA6C8D" w:rsidRDefault="00E7747F" w:rsidP="00E7747F">
      <w:pPr>
        <w:rPr>
          <w:rFonts w:ascii="Crimson Pro" w:hAnsi="Crimson Pro"/>
          <w:b/>
          <w:bCs/>
          <w:sz w:val="24"/>
          <w:szCs w:val="24"/>
          <w:lang w:val="es-SV"/>
        </w:rPr>
      </w:pPr>
      <w:r w:rsidRPr="00AA6C8D">
        <w:rPr>
          <w:rFonts w:ascii="Crimson Pro" w:hAnsi="Crimson Pro"/>
          <w:b/>
          <w:bCs/>
          <w:sz w:val="24"/>
          <w:szCs w:val="24"/>
          <w:lang w:val="es-SV"/>
        </w:rPr>
        <w:t>X. Perspectivas de futuro</w:t>
      </w:r>
    </w:p>
    <w:p w14:paraId="19CBD825" w14:textId="77777777" w:rsidR="00E7747F" w:rsidRPr="00AA6C8D" w:rsidRDefault="00E7747F" w:rsidP="00E7747F">
      <w:pPr>
        <w:rPr>
          <w:rFonts w:ascii="Crimson Pro" w:hAnsi="Crimson Pro"/>
          <w:sz w:val="24"/>
          <w:szCs w:val="24"/>
          <w:lang w:val="es-SV"/>
        </w:rPr>
      </w:pPr>
      <w:r w:rsidRPr="00AA6C8D">
        <w:rPr>
          <w:rFonts w:ascii="Crimson Pro" w:hAnsi="Crimson Pro"/>
          <w:sz w:val="24"/>
          <w:szCs w:val="24"/>
          <w:lang w:val="es-SV"/>
        </w:rPr>
        <w:t>A. Visión y objetivos para el próximo año</w:t>
      </w:r>
    </w:p>
    <w:p w14:paraId="3C2FBF29" w14:textId="77777777" w:rsidR="00E7747F" w:rsidRPr="00AA6C8D" w:rsidRDefault="00E7747F" w:rsidP="00E7747F">
      <w:pPr>
        <w:rPr>
          <w:rFonts w:ascii="Crimson Pro" w:hAnsi="Crimson Pro"/>
          <w:sz w:val="24"/>
          <w:szCs w:val="24"/>
          <w:lang w:val="es-SV"/>
        </w:rPr>
      </w:pPr>
      <w:r w:rsidRPr="00AA6C8D">
        <w:rPr>
          <w:rFonts w:ascii="Crimson Pro" w:hAnsi="Crimson Pro"/>
          <w:sz w:val="24"/>
          <w:szCs w:val="24"/>
          <w:lang w:val="es-SV"/>
        </w:rPr>
        <w:t>B. Principales estrategias e iniciativas previstas para alcanzar dichos objetivos</w:t>
      </w:r>
    </w:p>
    <w:p w14:paraId="0EC558D2" w14:textId="77777777" w:rsidR="00E7747F" w:rsidRPr="00AA6C8D" w:rsidRDefault="00E7747F" w:rsidP="00E7747F">
      <w:pPr>
        <w:rPr>
          <w:rFonts w:ascii="Crimson Pro" w:hAnsi="Crimson Pro"/>
          <w:sz w:val="24"/>
          <w:szCs w:val="24"/>
          <w:lang w:val="es-SV"/>
        </w:rPr>
      </w:pPr>
      <w:r w:rsidRPr="00AA6C8D">
        <w:rPr>
          <w:rFonts w:ascii="Crimson Pro" w:hAnsi="Crimson Pro"/>
          <w:sz w:val="24"/>
          <w:szCs w:val="24"/>
          <w:lang w:val="es-SV"/>
        </w:rPr>
        <w:t>C. Retos y oportunidades previstos para el futuro</w:t>
      </w:r>
    </w:p>
    <w:p w14:paraId="43ED2A5C" w14:textId="77777777" w:rsidR="00E7747F" w:rsidRPr="00AA6C8D" w:rsidRDefault="00E7747F" w:rsidP="00E7747F">
      <w:pPr>
        <w:rPr>
          <w:rFonts w:ascii="Crimson Pro" w:hAnsi="Crimson Pro"/>
          <w:sz w:val="24"/>
          <w:szCs w:val="24"/>
          <w:lang w:val="es-SV"/>
        </w:rPr>
      </w:pPr>
    </w:p>
    <w:p w14:paraId="7C7EDC7E" w14:textId="77777777" w:rsidR="00E7747F" w:rsidRPr="00AA6C8D" w:rsidRDefault="00E7747F" w:rsidP="00E7747F">
      <w:pPr>
        <w:rPr>
          <w:rFonts w:ascii="Crimson Pro" w:hAnsi="Crimson Pro"/>
          <w:b/>
          <w:bCs/>
          <w:sz w:val="24"/>
          <w:szCs w:val="24"/>
          <w:lang w:val="es-SV"/>
        </w:rPr>
      </w:pPr>
      <w:r w:rsidRPr="00AA6C8D">
        <w:rPr>
          <w:rFonts w:ascii="Crimson Pro" w:hAnsi="Crimson Pro"/>
          <w:b/>
          <w:bCs/>
          <w:sz w:val="24"/>
          <w:szCs w:val="24"/>
          <w:lang w:val="es-SV"/>
        </w:rPr>
        <w:lastRenderedPageBreak/>
        <w:t>XI. Conclusión</w:t>
      </w:r>
    </w:p>
    <w:p w14:paraId="29DDBC25" w14:textId="77777777" w:rsidR="00E7747F" w:rsidRPr="00AA6C8D" w:rsidRDefault="00E7747F" w:rsidP="00E7747F">
      <w:pPr>
        <w:rPr>
          <w:rFonts w:ascii="Crimson Pro" w:hAnsi="Crimson Pro"/>
          <w:sz w:val="24"/>
          <w:szCs w:val="24"/>
          <w:lang w:val="es-SV"/>
        </w:rPr>
      </w:pPr>
      <w:r w:rsidRPr="00AA6C8D">
        <w:rPr>
          <w:rFonts w:ascii="Crimson Pro" w:hAnsi="Crimson Pro"/>
          <w:sz w:val="24"/>
          <w:szCs w:val="24"/>
          <w:lang w:val="es-SV"/>
        </w:rPr>
        <w:t>A. Mensaje final de los líderes parroquiales</w:t>
      </w:r>
    </w:p>
    <w:p w14:paraId="3A87A059" w14:textId="77777777" w:rsidR="00E7747F" w:rsidRPr="00AA6C8D" w:rsidRDefault="00E7747F" w:rsidP="00E7747F">
      <w:pPr>
        <w:rPr>
          <w:rFonts w:ascii="Crimson Pro" w:hAnsi="Crimson Pro"/>
          <w:sz w:val="24"/>
          <w:szCs w:val="24"/>
          <w:lang w:val="es-SV"/>
        </w:rPr>
      </w:pPr>
      <w:r w:rsidRPr="00AA6C8D">
        <w:rPr>
          <w:rFonts w:ascii="Crimson Pro" w:hAnsi="Crimson Pro"/>
          <w:sz w:val="24"/>
          <w:szCs w:val="24"/>
          <w:lang w:val="es-SV"/>
        </w:rPr>
        <w:t>B. Palabras de reconocimiento y agradecimiento a los feligreses, voluntarios y simpatizantes</w:t>
      </w:r>
    </w:p>
    <w:p w14:paraId="0F56D949" w14:textId="001F460F" w:rsidR="00EE1E55" w:rsidRPr="00AA6C8D" w:rsidRDefault="00E7747F" w:rsidP="00E7747F">
      <w:pPr>
        <w:rPr>
          <w:rFonts w:ascii="Crimson Pro" w:hAnsi="Crimson Pro"/>
          <w:sz w:val="24"/>
          <w:szCs w:val="24"/>
          <w:lang w:val="es-SV"/>
        </w:rPr>
      </w:pPr>
      <w:r w:rsidRPr="00AA6C8D">
        <w:rPr>
          <w:rFonts w:ascii="Crimson Pro" w:hAnsi="Crimson Pro"/>
          <w:sz w:val="24"/>
          <w:szCs w:val="24"/>
          <w:lang w:val="es-SV"/>
        </w:rPr>
        <w:t>C. Información de contacto para consultas o comentarios adicionales</w:t>
      </w:r>
    </w:p>
    <w:p w14:paraId="13CA8FE2" w14:textId="77777777" w:rsidR="00EE1E55" w:rsidRPr="00682B83" w:rsidRDefault="00EE1E55" w:rsidP="00EE1E55">
      <w:pPr>
        <w:rPr>
          <w:rFonts w:ascii="Crimson Pro" w:hAnsi="Crimson Pro"/>
          <w:vanish/>
          <w:sz w:val="24"/>
          <w:szCs w:val="24"/>
        </w:rPr>
      </w:pPr>
      <w:r w:rsidRPr="00682B83">
        <w:rPr>
          <w:rFonts w:ascii="Crimson Pro" w:hAnsi="Crimson Pro"/>
          <w:vanish/>
          <w:sz w:val="24"/>
          <w:szCs w:val="24"/>
        </w:rPr>
        <w:t>Top of Form</w:t>
      </w:r>
    </w:p>
    <w:bookmarkEnd w:id="0"/>
    <w:bookmarkEnd w:id="1"/>
    <w:p w14:paraId="604F0CDB" w14:textId="5CFE9369" w:rsidR="00EE1E55" w:rsidRPr="00682B83" w:rsidRDefault="00EE1E55">
      <w:pPr>
        <w:rPr>
          <w:rFonts w:ascii="Crimson Pro" w:hAnsi="Crimson Pro"/>
          <w:sz w:val="24"/>
          <w:szCs w:val="24"/>
        </w:rPr>
      </w:pPr>
    </w:p>
    <w:sectPr w:rsidR="00EE1E55" w:rsidRPr="00682B83" w:rsidSect="00065085">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Pro">
    <w:altName w:val="Calibri"/>
    <w:panose1 w:val="020B0604020202020204"/>
    <w:charset w:val="00"/>
    <w:family w:val="auto"/>
    <w:pitch w:val="variable"/>
    <w:sig w:usb0="A00000FF" w:usb1="5000E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E55"/>
    <w:rsid w:val="0005715D"/>
    <w:rsid w:val="00065085"/>
    <w:rsid w:val="00220892"/>
    <w:rsid w:val="00294B16"/>
    <w:rsid w:val="00322DEF"/>
    <w:rsid w:val="00380ECA"/>
    <w:rsid w:val="003A76F8"/>
    <w:rsid w:val="004673FF"/>
    <w:rsid w:val="00551D67"/>
    <w:rsid w:val="00552DA8"/>
    <w:rsid w:val="006174AE"/>
    <w:rsid w:val="00682B83"/>
    <w:rsid w:val="007E7689"/>
    <w:rsid w:val="009F388E"/>
    <w:rsid w:val="00A320A0"/>
    <w:rsid w:val="00AA3430"/>
    <w:rsid w:val="00AA6C8D"/>
    <w:rsid w:val="00AF0DD7"/>
    <w:rsid w:val="00B60847"/>
    <w:rsid w:val="00BA267F"/>
    <w:rsid w:val="00BC39F0"/>
    <w:rsid w:val="00C1275A"/>
    <w:rsid w:val="00C40EDC"/>
    <w:rsid w:val="00CF4244"/>
    <w:rsid w:val="00D1695A"/>
    <w:rsid w:val="00D43378"/>
    <w:rsid w:val="00DC7902"/>
    <w:rsid w:val="00E7747F"/>
    <w:rsid w:val="00E9192D"/>
    <w:rsid w:val="00ED44FE"/>
    <w:rsid w:val="00EE1E55"/>
    <w:rsid w:val="00F164C2"/>
    <w:rsid w:val="00F45224"/>
    <w:rsid w:val="00F8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6E43"/>
  <w15:chartTrackingRefBased/>
  <w15:docId w15:val="{23CD4EF3-6795-4054-B046-1C65BEBE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1E55"/>
    <w:rPr>
      <w:rFonts w:ascii="Times New Roman" w:hAnsi="Times New Roman" w:cs="Times New Roman"/>
      <w:sz w:val="24"/>
      <w:szCs w:val="24"/>
    </w:rPr>
  </w:style>
  <w:style w:type="paragraph" w:styleId="Prrafodelista">
    <w:name w:val="List Paragraph"/>
    <w:basedOn w:val="Normal"/>
    <w:uiPriority w:val="34"/>
    <w:qFormat/>
    <w:rsid w:val="00EE1E55"/>
    <w:pPr>
      <w:ind w:left="720"/>
      <w:contextualSpacing/>
    </w:pPr>
  </w:style>
  <w:style w:type="paragraph" w:styleId="Revisin">
    <w:name w:val="Revision"/>
    <w:hidden/>
    <w:uiPriority w:val="99"/>
    <w:semiHidden/>
    <w:rsid w:val="00057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1431">
      <w:bodyDiv w:val="1"/>
      <w:marLeft w:val="0"/>
      <w:marRight w:val="0"/>
      <w:marTop w:val="0"/>
      <w:marBottom w:val="0"/>
      <w:divBdr>
        <w:top w:val="none" w:sz="0" w:space="0" w:color="auto"/>
        <w:left w:val="none" w:sz="0" w:space="0" w:color="auto"/>
        <w:bottom w:val="none" w:sz="0" w:space="0" w:color="auto"/>
        <w:right w:val="none" w:sz="0" w:space="0" w:color="auto"/>
      </w:divBdr>
    </w:div>
    <w:div w:id="244999868">
      <w:bodyDiv w:val="1"/>
      <w:marLeft w:val="0"/>
      <w:marRight w:val="0"/>
      <w:marTop w:val="0"/>
      <w:marBottom w:val="0"/>
      <w:divBdr>
        <w:top w:val="none" w:sz="0" w:space="0" w:color="auto"/>
        <w:left w:val="none" w:sz="0" w:space="0" w:color="auto"/>
        <w:bottom w:val="none" w:sz="0" w:space="0" w:color="auto"/>
        <w:right w:val="none" w:sz="0" w:space="0" w:color="auto"/>
      </w:divBdr>
      <w:divsChild>
        <w:div w:id="1615136441">
          <w:marLeft w:val="0"/>
          <w:marRight w:val="0"/>
          <w:marTop w:val="0"/>
          <w:marBottom w:val="0"/>
          <w:divBdr>
            <w:top w:val="single" w:sz="2" w:space="0" w:color="D9D9E3"/>
            <w:left w:val="single" w:sz="2" w:space="0" w:color="D9D9E3"/>
            <w:bottom w:val="single" w:sz="2" w:space="0" w:color="D9D9E3"/>
            <w:right w:val="single" w:sz="2" w:space="0" w:color="D9D9E3"/>
          </w:divBdr>
          <w:divsChild>
            <w:div w:id="1835610682">
              <w:marLeft w:val="0"/>
              <w:marRight w:val="0"/>
              <w:marTop w:val="0"/>
              <w:marBottom w:val="0"/>
              <w:divBdr>
                <w:top w:val="single" w:sz="2" w:space="0" w:color="D9D9E3"/>
                <w:left w:val="single" w:sz="2" w:space="0" w:color="D9D9E3"/>
                <w:bottom w:val="single" w:sz="2" w:space="0" w:color="D9D9E3"/>
                <w:right w:val="single" w:sz="2" w:space="0" w:color="D9D9E3"/>
              </w:divBdr>
              <w:divsChild>
                <w:div w:id="953557167">
                  <w:marLeft w:val="0"/>
                  <w:marRight w:val="0"/>
                  <w:marTop w:val="0"/>
                  <w:marBottom w:val="0"/>
                  <w:divBdr>
                    <w:top w:val="single" w:sz="2" w:space="0" w:color="D9D9E3"/>
                    <w:left w:val="single" w:sz="2" w:space="0" w:color="D9D9E3"/>
                    <w:bottom w:val="single" w:sz="2" w:space="0" w:color="D9D9E3"/>
                    <w:right w:val="single" w:sz="2" w:space="0" w:color="D9D9E3"/>
                  </w:divBdr>
                  <w:divsChild>
                    <w:div w:id="28577057">
                      <w:marLeft w:val="0"/>
                      <w:marRight w:val="0"/>
                      <w:marTop w:val="0"/>
                      <w:marBottom w:val="0"/>
                      <w:divBdr>
                        <w:top w:val="single" w:sz="2" w:space="0" w:color="D9D9E3"/>
                        <w:left w:val="single" w:sz="2" w:space="0" w:color="D9D9E3"/>
                        <w:bottom w:val="single" w:sz="2" w:space="0" w:color="D9D9E3"/>
                        <w:right w:val="single" w:sz="2" w:space="0" w:color="D9D9E3"/>
                      </w:divBdr>
                      <w:divsChild>
                        <w:div w:id="826290536">
                          <w:marLeft w:val="0"/>
                          <w:marRight w:val="0"/>
                          <w:marTop w:val="0"/>
                          <w:marBottom w:val="0"/>
                          <w:divBdr>
                            <w:top w:val="single" w:sz="2" w:space="0" w:color="auto"/>
                            <w:left w:val="single" w:sz="2" w:space="0" w:color="auto"/>
                            <w:bottom w:val="single" w:sz="6" w:space="0" w:color="auto"/>
                            <w:right w:val="single" w:sz="2" w:space="0" w:color="auto"/>
                          </w:divBdr>
                          <w:divsChild>
                            <w:div w:id="1920551375">
                              <w:marLeft w:val="0"/>
                              <w:marRight w:val="0"/>
                              <w:marTop w:val="100"/>
                              <w:marBottom w:val="100"/>
                              <w:divBdr>
                                <w:top w:val="single" w:sz="2" w:space="0" w:color="D9D9E3"/>
                                <w:left w:val="single" w:sz="2" w:space="0" w:color="D9D9E3"/>
                                <w:bottom w:val="single" w:sz="2" w:space="0" w:color="D9D9E3"/>
                                <w:right w:val="single" w:sz="2" w:space="0" w:color="D9D9E3"/>
                              </w:divBdr>
                              <w:divsChild>
                                <w:div w:id="765005421">
                                  <w:marLeft w:val="0"/>
                                  <w:marRight w:val="0"/>
                                  <w:marTop w:val="0"/>
                                  <w:marBottom w:val="0"/>
                                  <w:divBdr>
                                    <w:top w:val="single" w:sz="2" w:space="0" w:color="D9D9E3"/>
                                    <w:left w:val="single" w:sz="2" w:space="0" w:color="D9D9E3"/>
                                    <w:bottom w:val="single" w:sz="2" w:space="0" w:color="D9D9E3"/>
                                    <w:right w:val="single" w:sz="2" w:space="0" w:color="D9D9E3"/>
                                  </w:divBdr>
                                  <w:divsChild>
                                    <w:div w:id="369502826">
                                      <w:marLeft w:val="0"/>
                                      <w:marRight w:val="0"/>
                                      <w:marTop w:val="0"/>
                                      <w:marBottom w:val="0"/>
                                      <w:divBdr>
                                        <w:top w:val="single" w:sz="2" w:space="0" w:color="D9D9E3"/>
                                        <w:left w:val="single" w:sz="2" w:space="0" w:color="D9D9E3"/>
                                        <w:bottom w:val="single" w:sz="2" w:space="0" w:color="D9D9E3"/>
                                        <w:right w:val="single" w:sz="2" w:space="0" w:color="D9D9E3"/>
                                      </w:divBdr>
                                      <w:divsChild>
                                        <w:div w:id="1129399511">
                                          <w:marLeft w:val="0"/>
                                          <w:marRight w:val="0"/>
                                          <w:marTop w:val="0"/>
                                          <w:marBottom w:val="0"/>
                                          <w:divBdr>
                                            <w:top w:val="single" w:sz="2" w:space="0" w:color="D9D9E3"/>
                                            <w:left w:val="single" w:sz="2" w:space="0" w:color="D9D9E3"/>
                                            <w:bottom w:val="single" w:sz="2" w:space="0" w:color="D9D9E3"/>
                                            <w:right w:val="single" w:sz="2" w:space="0" w:color="D9D9E3"/>
                                          </w:divBdr>
                                          <w:divsChild>
                                            <w:div w:id="1537624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18061711">
          <w:marLeft w:val="0"/>
          <w:marRight w:val="0"/>
          <w:marTop w:val="0"/>
          <w:marBottom w:val="0"/>
          <w:divBdr>
            <w:top w:val="none" w:sz="0" w:space="0" w:color="auto"/>
            <w:left w:val="none" w:sz="0" w:space="0" w:color="auto"/>
            <w:bottom w:val="none" w:sz="0" w:space="0" w:color="auto"/>
            <w:right w:val="none" w:sz="0" w:space="0" w:color="auto"/>
          </w:divBdr>
        </w:div>
      </w:divsChild>
    </w:div>
    <w:div w:id="895893093">
      <w:bodyDiv w:val="1"/>
      <w:marLeft w:val="0"/>
      <w:marRight w:val="0"/>
      <w:marTop w:val="0"/>
      <w:marBottom w:val="0"/>
      <w:divBdr>
        <w:top w:val="none" w:sz="0" w:space="0" w:color="auto"/>
        <w:left w:val="none" w:sz="0" w:space="0" w:color="auto"/>
        <w:bottom w:val="none" w:sz="0" w:space="0" w:color="auto"/>
        <w:right w:val="none" w:sz="0" w:space="0" w:color="auto"/>
      </w:divBdr>
    </w:div>
    <w:div w:id="1429154080">
      <w:bodyDiv w:val="1"/>
      <w:marLeft w:val="0"/>
      <w:marRight w:val="0"/>
      <w:marTop w:val="0"/>
      <w:marBottom w:val="0"/>
      <w:divBdr>
        <w:top w:val="none" w:sz="0" w:space="0" w:color="auto"/>
        <w:left w:val="none" w:sz="0" w:space="0" w:color="auto"/>
        <w:bottom w:val="none" w:sz="0" w:space="0" w:color="auto"/>
        <w:right w:val="none" w:sz="0" w:space="0" w:color="auto"/>
      </w:divBdr>
      <w:divsChild>
        <w:div w:id="410473647">
          <w:marLeft w:val="0"/>
          <w:marRight w:val="0"/>
          <w:marTop w:val="0"/>
          <w:marBottom w:val="0"/>
          <w:divBdr>
            <w:top w:val="single" w:sz="2" w:space="0" w:color="D9D9E3"/>
            <w:left w:val="single" w:sz="2" w:space="0" w:color="D9D9E3"/>
            <w:bottom w:val="single" w:sz="2" w:space="0" w:color="D9D9E3"/>
            <w:right w:val="single" w:sz="2" w:space="0" w:color="D9D9E3"/>
          </w:divBdr>
          <w:divsChild>
            <w:div w:id="426729089">
              <w:marLeft w:val="0"/>
              <w:marRight w:val="0"/>
              <w:marTop w:val="0"/>
              <w:marBottom w:val="0"/>
              <w:divBdr>
                <w:top w:val="single" w:sz="2" w:space="0" w:color="D9D9E3"/>
                <w:left w:val="single" w:sz="2" w:space="0" w:color="D9D9E3"/>
                <w:bottom w:val="single" w:sz="2" w:space="0" w:color="D9D9E3"/>
                <w:right w:val="single" w:sz="2" w:space="0" w:color="D9D9E3"/>
              </w:divBdr>
              <w:divsChild>
                <w:div w:id="1343242725">
                  <w:marLeft w:val="0"/>
                  <w:marRight w:val="0"/>
                  <w:marTop w:val="0"/>
                  <w:marBottom w:val="0"/>
                  <w:divBdr>
                    <w:top w:val="single" w:sz="2" w:space="0" w:color="D9D9E3"/>
                    <w:left w:val="single" w:sz="2" w:space="0" w:color="D9D9E3"/>
                    <w:bottom w:val="single" w:sz="2" w:space="0" w:color="D9D9E3"/>
                    <w:right w:val="single" w:sz="2" w:space="0" w:color="D9D9E3"/>
                  </w:divBdr>
                  <w:divsChild>
                    <w:div w:id="1896813368">
                      <w:marLeft w:val="0"/>
                      <w:marRight w:val="0"/>
                      <w:marTop w:val="0"/>
                      <w:marBottom w:val="0"/>
                      <w:divBdr>
                        <w:top w:val="single" w:sz="2" w:space="0" w:color="D9D9E3"/>
                        <w:left w:val="single" w:sz="2" w:space="0" w:color="D9D9E3"/>
                        <w:bottom w:val="single" w:sz="2" w:space="0" w:color="D9D9E3"/>
                        <w:right w:val="single" w:sz="2" w:space="0" w:color="D9D9E3"/>
                      </w:divBdr>
                      <w:divsChild>
                        <w:div w:id="1398359681">
                          <w:marLeft w:val="0"/>
                          <w:marRight w:val="0"/>
                          <w:marTop w:val="0"/>
                          <w:marBottom w:val="0"/>
                          <w:divBdr>
                            <w:top w:val="single" w:sz="2" w:space="0" w:color="auto"/>
                            <w:left w:val="single" w:sz="2" w:space="0" w:color="auto"/>
                            <w:bottom w:val="single" w:sz="6" w:space="0" w:color="auto"/>
                            <w:right w:val="single" w:sz="2" w:space="0" w:color="auto"/>
                          </w:divBdr>
                          <w:divsChild>
                            <w:div w:id="1217856017">
                              <w:marLeft w:val="0"/>
                              <w:marRight w:val="0"/>
                              <w:marTop w:val="100"/>
                              <w:marBottom w:val="100"/>
                              <w:divBdr>
                                <w:top w:val="single" w:sz="2" w:space="0" w:color="D9D9E3"/>
                                <w:left w:val="single" w:sz="2" w:space="0" w:color="D9D9E3"/>
                                <w:bottom w:val="single" w:sz="2" w:space="0" w:color="D9D9E3"/>
                                <w:right w:val="single" w:sz="2" w:space="0" w:color="D9D9E3"/>
                              </w:divBdr>
                              <w:divsChild>
                                <w:div w:id="1664815080">
                                  <w:marLeft w:val="0"/>
                                  <w:marRight w:val="0"/>
                                  <w:marTop w:val="0"/>
                                  <w:marBottom w:val="0"/>
                                  <w:divBdr>
                                    <w:top w:val="single" w:sz="2" w:space="0" w:color="D9D9E3"/>
                                    <w:left w:val="single" w:sz="2" w:space="0" w:color="D9D9E3"/>
                                    <w:bottom w:val="single" w:sz="2" w:space="0" w:color="D9D9E3"/>
                                    <w:right w:val="single" w:sz="2" w:space="0" w:color="D9D9E3"/>
                                  </w:divBdr>
                                  <w:divsChild>
                                    <w:div w:id="1609001360">
                                      <w:marLeft w:val="0"/>
                                      <w:marRight w:val="0"/>
                                      <w:marTop w:val="0"/>
                                      <w:marBottom w:val="0"/>
                                      <w:divBdr>
                                        <w:top w:val="single" w:sz="2" w:space="0" w:color="D9D9E3"/>
                                        <w:left w:val="single" w:sz="2" w:space="0" w:color="D9D9E3"/>
                                        <w:bottom w:val="single" w:sz="2" w:space="0" w:color="D9D9E3"/>
                                        <w:right w:val="single" w:sz="2" w:space="0" w:color="D9D9E3"/>
                                      </w:divBdr>
                                      <w:divsChild>
                                        <w:div w:id="1432702267">
                                          <w:marLeft w:val="0"/>
                                          <w:marRight w:val="0"/>
                                          <w:marTop w:val="0"/>
                                          <w:marBottom w:val="0"/>
                                          <w:divBdr>
                                            <w:top w:val="single" w:sz="2" w:space="0" w:color="D9D9E3"/>
                                            <w:left w:val="single" w:sz="2" w:space="0" w:color="D9D9E3"/>
                                            <w:bottom w:val="single" w:sz="2" w:space="0" w:color="D9D9E3"/>
                                            <w:right w:val="single" w:sz="2" w:space="0" w:color="D9D9E3"/>
                                          </w:divBdr>
                                          <w:divsChild>
                                            <w:div w:id="1142891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20918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447</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Enrique Acosta</cp:lastModifiedBy>
  <cp:revision>30</cp:revision>
  <dcterms:created xsi:type="dcterms:W3CDTF">2023-07-11T19:31:00Z</dcterms:created>
  <dcterms:modified xsi:type="dcterms:W3CDTF">2023-08-09T21:23:00Z</dcterms:modified>
</cp:coreProperties>
</file>