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7553" w14:textId="50C0669D" w:rsidR="00D1695A" w:rsidRDefault="00D1695A" w:rsidP="00EE1E5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88E59D" wp14:editId="06DD5EB4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3979" w14:textId="77777777" w:rsidR="00D1695A" w:rsidRDefault="00D1695A" w:rsidP="00D1695A">
      <w:pPr>
        <w:jc w:val="center"/>
        <w:rPr>
          <w:b/>
          <w:bCs/>
          <w:sz w:val="24"/>
          <w:szCs w:val="24"/>
        </w:rPr>
      </w:pPr>
    </w:p>
    <w:p w14:paraId="28D8B437" w14:textId="4E406BAF" w:rsidR="00EE1E55" w:rsidRPr="00682B83" w:rsidRDefault="00EE1E55" w:rsidP="00D1695A">
      <w:pPr>
        <w:jc w:val="center"/>
        <w:rPr>
          <w:rFonts w:ascii="Crimson Pro" w:hAnsi="Crimson Pro"/>
          <w:b/>
          <w:bCs/>
          <w:sz w:val="28"/>
          <w:szCs w:val="28"/>
        </w:rPr>
      </w:pPr>
      <w:r w:rsidRPr="00682B83">
        <w:rPr>
          <w:rFonts w:ascii="Crimson Pro" w:hAnsi="Crimson Pro"/>
          <w:b/>
          <w:bCs/>
          <w:sz w:val="28"/>
          <w:szCs w:val="28"/>
        </w:rPr>
        <w:t xml:space="preserve">Annual Report </w:t>
      </w:r>
      <w:r w:rsidR="00AA3430" w:rsidRPr="00682B83">
        <w:rPr>
          <w:rFonts w:ascii="Crimson Pro" w:hAnsi="Crimson Pro"/>
          <w:b/>
          <w:bCs/>
          <w:sz w:val="28"/>
          <w:szCs w:val="28"/>
        </w:rPr>
        <w:t>Outline</w:t>
      </w:r>
    </w:p>
    <w:p w14:paraId="45B04929" w14:textId="78CD4535" w:rsidR="007E7689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br/>
      </w:r>
      <w:r w:rsidR="00F164C2">
        <w:rPr>
          <w:rFonts w:ascii="Crimson Pro" w:hAnsi="Crimson Pro"/>
          <w:sz w:val="24"/>
          <w:szCs w:val="24"/>
        </w:rPr>
        <w:t xml:space="preserve">To build trust and transparency, </w:t>
      </w:r>
      <w:r w:rsidR="00F855BD">
        <w:rPr>
          <w:rFonts w:ascii="Crimson Pro" w:hAnsi="Crimson Pro"/>
          <w:sz w:val="24"/>
          <w:szCs w:val="24"/>
        </w:rPr>
        <w:t xml:space="preserve">to </w:t>
      </w:r>
      <w:r w:rsidR="00A320A0">
        <w:rPr>
          <w:rFonts w:ascii="Crimson Pro" w:hAnsi="Crimson Pro"/>
          <w:sz w:val="24"/>
          <w:szCs w:val="24"/>
        </w:rPr>
        <w:t>potentially increas</w:t>
      </w:r>
      <w:r w:rsidR="00F855BD">
        <w:rPr>
          <w:rFonts w:ascii="Crimson Pro" w:hAnsi="Crimson Pro"/>
          <w:sz w:val="24"/>
          <w:szCs w:val="24"/>
        </w:rPr>
        <w:t>e</w:t>
      </w:r>
      <w:r w:rsidR="00A320A0">
        <w:rPr>
          <w:rFonts w:ascii="Crimson Pro" w:hAnsi="Crimson Pro"/>
          <w:sz w:val="24"/>
          <w:szCs w:val="24"/>
        </w:rPr>
        <w:t xml:space="preserve"> Offertory</w:t>
      </w:r>
      <w:r w:rsidR="00F164C2" w:rsidRPr="00682B83">
        <w:rPr>
          <w:rFonts w:ascii="Crimson Pro" w:hAnsi="Crimson Pro"/>
          <w:sz w:val="24"/>
          <w:szCs w:val="24"/>
        </w:rPr>
        <w:t xml:space="preserve"> giving</w:t>
      </w:r>
      <w:r w:rsidR="00F855BD">
        <w:rPr>
          <w:rFonts w:ascii="Crimson Pro" w:hAnsi="Crimson Pro"/>
          <w:sz w:val="24"/>
          <w:szCs w:val="24"/>
        </w:rPr>
        <w:t>,</w:t>
      </w:r>
      <w:r w:rsidR="00F164C2" w:rsidRPr="00682B83">
        <w:rPr>
          <w:rFonts w:ascii="Crimson Pro" w:hAnsi="Crimson Pro"/>
          <w:sz w:val="24"/>
          <w:szCs w:val="24"/>
        </w:rPr>
        <w:t xml:space="preserve"> and </w:t>
      </w:r>
      <w:r w:rsidR="00F855BD">
        <w:rPr>
          <w:rFonts w:ascii="Crimson Pro" w:hAnsi="Crimson Pro"/>
          <w:sz w:val="24"/>
          <w:szCs w:val="24"/>
        </w:rPr>
        <w:t xml:space="preserve">to </w:t>
      </w:r>
      <w:r w:rsidR="00F164C2" w:rsidRPr="00682B83">
        <w:rPr>
          <w:rFonts w:ascii="Crimson Pro" w:hAnsi="Crimson Pro"/>
          <w:sz w:val="24"/>
          <w:szCs w:val="24"/>
        </w:rPr>
        <w:t>foster a strong</w:t>
      </w:r>
      <w:r w:rsidR="00F164C2">
        <w:rPr>
          <w:rFonts w:ascii="Crimson Pro" w:hAnsi="Crimson Pro"/>
          <w:sz w:val="24"/>
          <w:szCs w:val="24"/>
        </w:rPr>
        <w:t>er</w:t>
      </w:r>
      <w:r w:rsidR="00F164C2" w:rsidRPr="00682B83">
        <w:rPr>
          <w:rFonts w:ascii="Crimson Pro" w:hAnsi="Crimson Pro"/>
          <w:sz w:val="24"/>
          <w:szCs w:val="24"/>
        </w:rPr>
        <w:t xml:space="preserve"> community</w:t>
      </w:r>
      <w:r w:rsidR="00F164C2">
        <w:rPr>
          <w:rFonts w:ascii="Crimson Pro" w:hAnsi="Crimson Pro"/>
          <w:sz w:val="24"/>
          <w:szCs w:val="24"/>
        </w:rPr>
        <w:t xml:space="preserve">, </w:t>
      </w:r>
      <w:r w:rsidR="00F855BD">
        <w:rPr>
          <w:rFonts w:ascii="Crimson Pro" w:hAnsi="Crimson Pro"/>
          <w:sz w:val="24"/>
          <w:szCs w:val="24"/>
        </w:rPr>
        <w:t xml:space="preserve">we recommend </w:t>
      </w:r>
      <w:r w:rsidR="00F164C2">
        <w:rPr>
          <w:rFonts w:ascii="Crimson Pro" w:hAnsi="Crimson Pro"/>
          <w:sz w:val="24"/>
          <w:szCs w:val="24"/>
        </w:rPr>
        <w:t>provid</w:t>
      </w:r>
      <w:r w:rsidR="00F855BD">
        <w:rPr>
          <w:rFonts w:ascii="Crimson Pro" w:hAnsi="Crimson Pro"/>
          <w:sz w:val="24"/>
          <w:szCs w:val="24"/>
        </w:rPr>
        <w:t>ing</w:t>
      </w:r>
      <w:r w:rsidR="00F164C2">
        <w:rPr>
          <w:rFonts w:ascii="Crimson Pro" w:hAnsi="Crimson Pro"/>
          <w:sz w:val="24"/>
          <w:szCs w:val="24"/>
        </w:rPr>
        <w:t xml:space="preserve"> your parishioners with an </w:t>
      </w:r>
      <w:r w:rsidRPr="00682B83">
        <w:rPr>
          <w:rFonts w:ascii="Crimson Pro" w:hAnsi="Crimson Pro"/>
          <w:sz w:val="24"/>
          <w:szCs w:val="24"/>
        </w:rPr>
        <w:t>annual report</w:t>
      </w:r>
      <w:r w:rsidR="00F164C2">
        <w:rPr>
          <w:rFonts w:ascii="Crimson Pro" w:hAnsi="Crimson Pro"/>
          <w:sz w:val="24"/>
          <w:szCs w:val="24"/>
        </w:rPr>
        <w:t>,</w:t>
      </w:r>
      <w:r w:rsidRPr="00682B83">
        <w:rPr>
          <w:rFonts w:ascii="Crimson Pro" w:hAnsi="Crimson Pro"/>
          <w:sz w:val="24"/>
          <w:szCs w:val="24"/>
        </w:rPr>
        <w:t xml:space="preserve"> offering a concise overview of activities, achievements, and finances.  While a comprehensive annual report can include </w:t>
      </w:r>
      <w:r w:rsidR="00F164C2">
        <w:rPr>
          <w:rFonts w:ascii="Crimson Pro" w:hAnsi="Crimson Pro"/>
          <w:sz w:val="24"/>
          <w:szCs w:val="24"/>
        </w:rPr>
        <w:t xml:space="preserve">some </w:t>
      </w:r>
      <w:r w:rsidRPr="00682B83">
        <w:rPr>
          <w:rFonts w:ascii="Crimson Pro" w:hAnsi="Crimson Pro"/>
          <w:sz w:val="24"/>
          <w:szCs w:val="24"/>
        </w:rPr>
        <w:t xml:space="preserve">elements </w:t>
      </w:r>
      <w:r w:rsidR="00F164C2">
        <w:rPr>
          <w:rFonts w:ascii="Crimson Pro" w:hAnsi="Crimson Pro"/>
          <w:sz w:val="24"/>
          <w:szCs w:val="24"/>
        </w:rPr>
        <w:t>referenced in</w:t>
      </w:r>
      <w:r w:rsidRPr="00682B83">
        <w:rPr>
          <w:rFonts w:ascii="Crimson Pro" w:hAnsi="Crimson Pro"/>
          <w:sz w:val="24"/>
          <w:szCs w:val="24"/>
        </w:rPr>
        <w:t xml:space="preserve"> the outline provided earlier, it is not necessary to include everything. </w:t>
      </w:r>
      <w:r w:rsidR="00F164C2">
        <w:rPr>
          <w:rFonts w:ascii="Crimson Pro" w:hAnsi="Crimson Pro"/>
          <w:sz w:val="24"/>
          <w:szCs w:val="24"/>
        </w:rPr>
        <w:t>More importantly,</w:t>
      </w:r>
      <w:r w:rsidRPr="00682B83">
        <w:rPr>
          <w:rFonts w:ascii="Crimson Pro" w:hAnsi="Crimson Pro"/>
          <w:sz w:val="24"/>
          <w:szCs w:val="24"/>
        </w:rPr>
        <w:t xml:space="preserve"> create a clear message that accurately describes the state of </w:t>
      </w:r>
      <w:r w:rsidR="00F164C2">
        <w:rPr>
          <w:rFonts w:ascii="Crimson Pro" w:hAnsi="Crimson Pro"/>
          <w:sz w:val="24"/>
          <w:szCs w:val="24"/>
        </w:rPr>
        <w:t>your</w:t>
      </w:r>
      <w:r w:rsidR="00F164C2" w:rsidRPr="00682B83">
        <w:rPr>
          <w:rFonts w:ascii="Crimson Pro" w:hAnsi="Crimson Pro"/>
          <w:sz w:val="24"/>
          <w:szCs w:val="24"/>
        </w:rPr>
        <w:t xml:space="preserve"> </w:t>
      </w:r>
      <w:r w:rsidRPr="00682B83">
        <w:rPr>
          <w:rFonts w:ascii="Crimson Pro" w:hAnsi="Crimson Pro"/>
          <w:sz w:val="24"/>
          <w:szCs w:val="24"/>
        </w:rPr>
        <w:t>parish.</w:t>
      </w:r>
      <w:r w:rsidR="007E7689" w:rsidRPr="00682B83">
        <w:rPr>
          <w:rFonts w:ascii="Crimson Pro" w:hAnsi="Crimson Pro"/>
          <w:sz w:val="24"/>
          <w:szCs w:val="24"/>
        </w:rPr>
        <w:t xml:space="preserve"> Below </w:t>
      </w:r>
      <w:r w:rsidR="003A76F8" w:rsidRPr="00682B83">
        <w:rPr>
          <w:rFonts w:ascii="Crimson Pro" w:hAnsi="Crimson Pro"/>
          <w:sz w:val="24"/>
          <w:szCs w:val="24"/>
        </w:rPr>
        <w:t>are</w:t>
      </w:r>
      <w:r w:rsidR="007E7689" w:rsidRPr="00682B83">
        <w:rPr>
          <w:rFonts w:ascii="Crimson Pro" w:hAnsi="Crimson Pro"/>
          <w:sz w:val="24"/>
          <w:szCs w:val="24"/>
        </w:rPr>
        <w:t xml:space="preserve"> </w:t>
      </w:r>
      <w:r w:rsidR="00F164C2">
        <w:rPr>
          <w:rFonts w:ascii="Crimson Pro" w:hAnsi="Crimson Pro"/>
          <w:sz w:val="24"/>
          <w:szCs w:val="24"/>
        </w:rPr>
        <w:t>some</w:t>
      </w:r>
      <w:r w:rsidR="00F164C2" w:rsidRPr="00682B83">
        <w:rPr>
          <w:rFonts w:ascii="Crimson Pro" w:hAnsi="Crimson Pro"/>
          <w:sz w:val="24"/>
          <w:szCs w:val="24"/>
        </w:rPr>
        <w:t xml:space="preserve"> </w:t>
      </w:r>
      <w:r w:rsidR="007E7689" w:rsidRPr="00682B83">
        <w:rPr>
          <w:rFonts w:ascii="Crimson Pro" w:hAnsi="Crimson Pro"/>
          <w:sz w:val="24"/>
          <w:szCs w:val="24"/>
        </w:rPr>
        <w:t>ele</w:t>
      </w:r>
      <w:r w:rsidR="00294B16" w:rsidRPr="00682B83">
        <w:rPr>
          <w:rFonts w:ascii="Crimson Pro" w:hAnsi="Crimson Pro"/>
          <w:sz w:val="24"/>
          <w:szCs w:val="24"/>
        </w:rPr>
        <w:t xml:space="preserve">ments </w:t>
      </w:r>
      <w:r w:rsidR="00F164C2">
        <w:rPr>
          <w:rFonts w:ascii="Crimson Pro" w:hAnsi="Crimson Pro"/>
          <w:sz w:val="24"/>
          <w:szCs w:val="24"/>
        </w:rPr>
        <w:t>to consider including</w:t>
      </w:r>
      <w:r w:rsidR="00F45224" w:rsidRPr="00682B83">
        <w:rPr>
          <w:rFonts w:ascii="Crimson Pro" w:hAnsi="Crimson Pro"/>
          <w:sz w:val="24"/>
          <w:szCs w:val="24"/>
        </w:rPr>
        <w:t xml:space="preserve">. </w:t>
      </w:r>
    </w:p>
    <w:p w14:paraId="38BF6354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13E6CED5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I. Introduction</w:t>
      </w:r>
    </w:p>
    <w:p w14:paraId="0EFEB5F6" w14:textId="2C06F17E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Welcome and opening message from parish leadership</w:t>
      </w:r>
    </w:p>
    <w:p w14:paraId="6E80D82A" w14:textId="77777777" w:rsidR="00F164C2" w:rsidRDefault="00F164C2" w:rsidP="00EE1E55">
      <w:pPr>
        <w:rPr>
          <w:rFonts w:ascii="Crimson Pro" w:hAnsi="Crimson Pro"/>
          <w:sz w:val="24"/>
          <w:szCs w:val="24"/>
        </w:rPr>
      </w:pPr>
    </w:p>
    <w:p w14:paraId="5C97446E" w14:textId="557B1927" w:rsidR="00EE1E55" w:rsidRPr="0005715D" w:rsidRDefault="00EE1E55" w:rsidP="00EE1E55">
      <w:pPr>
        <w:rPr>
          <w:rFonts w:ascii="Crimson Pro" w:hAnsi="Crimson Pro"/>
          <w:b/>
          <w:sz w:val="24"/>
          <w:szCs w:val="24"/>
        </w:rPr>
      </w:pPr>
      <w:r w:rsidRPr="0005715D">
        <w:rPr>
          <w:rFonts w:ascii="Crimson Pro" w:hAnsi="Crimson Pro"/>
          <w:b/>
          <w:sz w:val="24"/>
          <w:szCs w:val="24"/>
        </w:rPr>
        <w:t>II. Mission, Vision, and Values</w:t>
      </w:r>
    </w:p>
    <w:p w14:paraId="3229144B" w14:textId="2AA28E29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 xml:space="preserve">A. Statement of </w:t>
      </w:r>
      <w:r w:rsidR="00F164C2">
        <w:rPr>
          <w:rFonts w:ascii="Crimson Pro" w:hAnsi="Crimson Pro"/>
          <w:sz w:val="24"/>
          <w:szCs w:val="24"/>
        </w:rPr>
        <w:t>your</w:t>
      </w:r>
      <w:r w:rsidRPr="00682B83">
        <w:rPr>
          <w:rFonts w:ascii="Crimson Pro" w:hAnsi="Crimson Pro"/>
          <w:sz w:val="24"/>
          <w:szCs w:val="24"/>
        </w:rPr>
        <w:t xml:space="preserve"> parish's mission, vision, and core values</w:t>
      </w:r>
    </w:p>
    <w:p w14:paraId="6CFC3D09" w14:textId="71AEEDC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Highlights of key initiatives and programs</w:t>
      </w:r>
    </w:p>
    <w:p w14:paraId="23BE8087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5E557111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III. Pastoral Message</w:t>
      </w:r>
    </w:p>
    <w:p w14:paraId="0EDF7198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Pastoral reflection on the year's accomplishments, challenges, and lessons learned</w:t>
      </w:r>
    </w:p>
    <w:p w14:paraId="2D159495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Personal message of gratitude and encouragement to the parishioners</w:t>
      </w:r>
    </w:p>
    <w:p w14:paraId="2FF1F318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7007A6D3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IV. Financial Summary</w:t>
      </w:r>
    </w:p>
    <w:p w14:paraId="7097D4F3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Statement of financial position (balance sheet)</w:t>
      </w:r>
    </w:p>
    <w:p w14:paraId="0BD1687D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Income statement, including revenue and expenses breakdown</w:t>
      </w:r>
    </w:p>
    <w:p w14:paraId="7BA240C6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C. Overview of giving and fundraising activities</w:t>
      </w:r>
    </w:p>
    <w:p w14:paraId="1A9BE311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D. Key financial highlights and achievements</w:t>
      </w:r>
    </w:p>
    <w:p w14:paraId="6962D5D2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0FB1C08B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V. Ministry Highlights</w:t>
      </w:r>
    </w:p>
    <w:p w14:paraId="31345383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Overview of major ministry activities and programs</w:t>
      </w:r>
    </w:p>
    <w:p w14:paraId="3F749937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Testimonials and success stories from individuals impacted by the ministry</w:t>
      </w:r>
    </w:p>
    <w:p w14:paraId="77269789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lastRenderedPageBreak/>
        <w:t>C. Highlights of community outreach and social justice initiatives</w:t>
      </w:r>
    </w:p>
    <w:p w14:paraId="1E906AB1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2559CEF6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VI. Membership and Attendance</w:t>
      </w:r>
    </w:p>
    <w:p w14:paraId="016571DD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Total membership count and breakdown by age groups</w:t>
      </w:r>
    </w:p>
    <w:p w14:paraId="2BCDCB22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Overview of attendance trends for Masses and other parish events</w:t>
      </w:r>
    </w:p>
    <w:p w14:paraId="5FF1C16E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5E5B1720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VII. Governance and Leadership</w:t>
      </w:r>
    </w:p>
    <w:p w14:paraId="6793146E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Introduction to the parish leadership team and their roles</w:t>
      </w:r>
    </w:p>
    <w:p w14:paraId="1083B467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Summary of governance structure and decision-making processes</w:t>
      </w:r>
    </w:p>
    <w:p w14:paraId="27AC913C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C. Updates on any changes in leadership or board composition</w:t>
      </w:r>
    </w:p>
    <w:p w14:paraId="224C7F05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6BB19C95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VIII. Facilities and Property</w:t>
      </w:r>
    </w:p>
    <w:p w14:paraId="17D1020F" w14:textId="2C66B995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 xml:space="preserve">A. Overview of </w:t>
      </w:r>
      <w:r w:rsidR="00F164C2">
        <w:rPr>
          <w:rFonts w:ascii="Crimson Pro" w:hAnsi="Crimson Pro"/>
          <w:sz w:val="24"/>
          <w:szCs w:val="24"/>
        </w:rPr>
        <w:t>your</w:t>
      </w:r>
      <w:r w:rsidR="00F164C2" w:rsidRPr="00682B83">
        <w:rPr>
          <w:rFonts w:ascii="Crimson Pro" w:hAnsi="Crimson Pro"/>
          <w:sz w:val="24"/>
          <w:szCs w:val="24"/>
        </w:rPr>
        <w:t xml:space="preserve"> </w:t>
      </w:r>
      <w:r w:rsidRPr="00682B83">
        <w:rPr>
          <w:rFonts w:ascii="Crimson Pro" w:hAnsi="Crimson Pro"/>
          <w:sz w:val="24"/>
          <w:szCs w:val="24"/>
        </w:rPr>
        <w:t>parish's facilities, including any renovations or maintenance projects</w:t>
      </w:r>
    </w:p>
    <w:p w14:paraId="4848ABBA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Initiatives undertaken to enhance the parish environment</w:t>
      </w:r>
    </w:p>
    <w:p w14:paraId="26F0D3D7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7FFBADB4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IX. Volunteer Engagement</w:t>
      </w:r>
    </w:p>
    <w:p w14:paraId="7543C0FB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Acknowledgment and appreciation of volunteers</w:t>
      </w:r>
    </w:p>
    <w:p w14:paraId="434F6148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Overview of volunteer programs and opportunities</w:t>
      </w:r>
    </w:p>
    <w:p w14:paraId="5753E9FC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C. Impact and contribution of volunteers to the parish community</w:t>
      </w:r>
    </w:p>
    <w:p w14:paraId="494458CA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5E0F1AF7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X. Future Outlook</w:t>
      </w:r>
    </w:p>
    <w:p w14:paraId="048A70EB" w14:textId="7BEA437F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Vision and goals for upcoming year</w:t>
      </w:r>
    </w:p>
    <w:p w14:paraId="4E1A8C29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Key strategies and initiatives planned to achieve those goals</w:t>
      </w:r>
    </w:p>
    <w:p w14:paraId="6B7FE1D9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C. Challenges and opportunities anticipated in the future</w:t>
      </w:r>
    </w:p>
    <w:p w14:paraId="240843AF" w14:textId="77777777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</w:p>
    <w:p w14:paraId="6C19622B" w14:textId="77777777" w:rsidR="00EE1E55" w:rsidRPr="00682B83" w:rsidRDefault="00EE1E55" w:rsidP="00EE1E55">
      <w:pPr>
        <w:rPr>
          <w:rFonts w:ascii="Crimson Pro" w:hAnsi="Crimson Pro"/>
          <w:b/>
          <w:bCs/>
          <w:sz w:val="24"/>
          <w:szCs w:val="24"/>
        </w:rPr>
      </w:pPr>
      <w:r w:rsidRPr="00682B83">
        <w:rPr>
          <w:rFonts w:ascii="Crimson Pro" w:hAnsi="Crimson Pro"/>
          <w:b/>
          <w:bCs/>
          <w:sz w:val="24"/>
          <w:szCs w:val="24"/>
        </w:rPr>
        <w:t>XI. Conclusion</w:t>
      </w:r>
    </w:p>
    <w:p w14:paraId="24D80468" w14:textId="652C4C15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A. Final message from parish leadership</w:t>
      </w:r>
    </w:p>
    <w:p w14:paraId="0E2DDC21" w14:textId="6F6F9FA9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B. Words of appreciation and thanks to parishioners, volunteers, and supporters</w:t>
      </w:r>
    </w:p>
    <w:p w14:paraId="0F56D949" w14:textId="1062A95F" w:rsidR="00EE1E55" w:rsidRPr="00682B83" w:rsidRDefault="00EE1E55" w:rsidP="00EE1E55">
      <w:pPr>
        <w:rPr>
          <w:rFonts w:ascii="Crimson Pro" w:hAnsi="Crimson Pro"/>
          <w:sz w:val="24"/>
          <w:szCs w:val="24"/>
        </w:rPr>
      </w:pPr>
      <w:r w:rsidRPr="00682B83">
        <w:rPr>
          <w:rFonts w:ascii="Crimson Pro" w:hAnsi="Crimson Pro"/>
          <w:sz w:val="24"/>
          <w:szCs w:val="24"/>
        </w:rPr>
        <w:t>C. Contact information for further inquiries or feedback</w:t>
      </w:r>
    </w:p>
    <w:p w14:paraId="13CA8FE2" w14:textId="77777777" w:rsidR="00EE1E55" w:rsidRPr="00682B83" w:rsidRDefault="00EE1E55" w:rsidP="00EE1E55">
      <w:pPr>
        <w:rPr>
          <w:rFonts w:ascii="Crimson Pro" w:hAnsi="Crimson Pro"/>
          <w:vanish/>
          <w:sz w:val="24"/>
          <w:szCs w:val="24"/>
        </w:rPr>
      </w:pPr>
      <w:r w:rsidRPr="00682B83">
        <w:rPr>
          <w:rFonts w:ascii="Crimson Pro" w:hAnsi="Crimson Pro"/>
          <w:vanish/>
          <w:sz w:val="24"/>
          <w:szCs w:val="24"/>
        </w:rPr>
        <w:t>Top of Form</w:t>
      </w:r>
    </w:p>
    <w:p w14:paraId="604F0CDB" w14:textId="5CFE9369" w:rsidR="00EE1E55" w:rsidRPr="00682B83" w:rsidRDefault="00EE1E55">
      <w:pPr>
        <w:rPr>
          <w:rFonts w:ascii="Crimson Pro" w:hAnsi="Crimson Pro"/>
          <w:sz w:val="24"/>
          <w:szCs w:val="24"/>
        </w:rPr>
      </w:pPr>
    </w:p>
    <w:sectPr w:rsidR="00EE1E55" w:rsidRPr="00682B83" w:rsidSect="0006508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5"/>
    <w:rsid w:val="0005715D"/>
    <w:rsid w:val="00065085"/>
    <w:rsid w:val="00294B16"/>
    <w:rsid w:val="00322DEF"/>
    <w:rsid w:val="00380ECA"/>
    <w:rsid w:val="003A76F8"/>
    <w:rsid w:val="004673FF"/>
    <w:rsid w:val="00552DA8"/>
    <w:rsid w:val="006174AE"/>
    <w:rsid w:val="00682B83"/>
    <w:rsid w:val="007E7689"/>
    <w:rsid w:val="009F388E"/>
    <w:rsid w:val="00A320A0"/>
    <w:rsid w:val="00AA3430"/>
    <w:rsid w:val="00AF0DD7"/>
    <w:rsid w:val="00BC39F0"/>
    <w:rsid w:val="00C40EDC"/>
    <w:rsid w:val="00D1695A"/>
    <w:rsid w:val="00DC7902"/>
    <w:rsid w:val="00EE1E55"/>
    <w:rsid w:val="00F164C2"/>
    <w:rsid w:val="00F4522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6E43"/>
  <w15:chartTrackingRefBased/>
  <w15:docId w15:val="{23CD4EF3-6795-4054-B046-1C65BEB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E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E55"/>
    <w:pPr>
      <w:ind w:left="720"/>
      <w:contextualSpacing/>
    </w:pPr>
  </w:style>
  <w:style w:type="paragraph" w:styleId="Revision">
    <w:name w:val="Revision"/>
    <w:hidden/>
    <w:uiPriority w:val="99"/>
    <w:semiHidden/>
    <w:rsid w:val="00057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56106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35571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577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62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20551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50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95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293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67290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2427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6813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83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17856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8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90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27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289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18</cp:revision>
  <dcterms:created xsi:type="dcterms:W3CDTF">2023-07-11T19:31:00Z</dcterms:created>
  <dcterms:modified xsi:type="dcterms:W3CDTF">2023-08-02T18:47:00Z</dcterms:modified>
</cp:coreProperties>
</file>