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UnoMark__608_2315268525"/>
      <w:bookmarkEnd w:id="0"/>
      <w:r>
        <w:rPr>
          <w:lang w:val="es-MX"/>
        </w:rPr>
        <w:drawing>
          <wp:inline distT="0" distB="5080" distL="0" distR="0">
            <wp:extent cx="2438400" cy="985520"/>
            <wp:effectExtent l="0" t="0" r="0" b="0"/>
            <wp:docPr id="1" name="Picture 1" descr="A logo with different colored letters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different colored letters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rimson Pro" w:hAnsi="Crimson Pro"/>
          <w:b/>
          <w:b/>
          <w:bCs/>
          <w:sz w:val="24"/>
          <w:szCs w:val="24"/>
        </w:rPr>
      </w:pPr>
      <w:r>
        <w:rPr>
          <w:rFonts w:ascii="Crimson Pro" w:hAnsi="Crimson Pro"/>
          <w:b/>
          <w:bCs/>
          <w:sz w:val="24"/>
          <w:szCs w:val="24"/>
          <w:lang w:val="es-MX"/>
        </w:rPr>
        <w:t>Instrucciones para el sermón del fin de semana de compromiso y el ordinario de la misa</w:t>
      </w:r>
    </w:p>
    <w:p>
      <w:pPr>
        <w:pStyle w:val="Normal"/>
        <w:rPr>
          <w:rFonts w:ascii="Crimson Pro" w:hAnsi="Crimson Pro"/>
          <w:lang w:val="es-MX"/>
        </w:rPr>
      </w:pPr>
      <w:r>
        <w:rPr>
          <w:rFonts w:ascii="Crimson Pro" w:hAnsi="Crimson Pro"/>
          <w:lang w:val="es-MX"/>
        </w:rPr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>Hoy nos reunimos como una comunidad unida por la fe, el servicio, la mayordomía y la misión. Estos pilares de la evangelización constituyen la base de nuestro camino como seguidores de Cristo al servirnos de guía para darle</w:t>
      </w:r>
      <w:r>
        <w:rPr>
          <w:rFonts w:ascii="Crimson Pro" w:hAnsi="Crimson Pro"/>
          <w:sz w:val="24"/>
          <w:szCs w:val="24"/>
          <w:lang w:val="es-MX"/>
        </w:rPr>
        <w:t xml:space="preserve">s </w:t>
      </w:r>
      <w:r>
        <w:rPr>
          <w:rFonts w:ascii="Crimson Pro" w:hAnsi="Crimson Pro"/>
          <w:sz w:val="24"/>
          <w:szCs w:val="24"/>
          <w:lang w:val="es-MX"/>
        </w:rPr>
        <w:t xml:space="preserve">propósito y significado a nuestras vidas. Mientras reflexionamos sobre estos aspectos esenciales de nuestra fe católica, abramos nuestros corazones al poder transformador de la gracia de Dios y </w:t>
      </w:r>
      <w:r>
        <w:rPr>
          <w:rFonts w:ascii="Crimson Pro" w:hAnsi="Crimson Pro"/>
          <w:sz w:val="24"/>
          <w:szCs w:val="24"/>
          <w:lang w:val="es-MX"/>
        </w:rPr>
        <w:t>tratemos de</w:t>
      </w:r>
      <w:r>
        <w:rPr>
          <w:rFonts w:ascii="Crimson Pro" w:hAnsi="Crimson Pro"/>
          <w:sz w:val="24"/>
          <w:szCs w:val="24"/>
          <w:lang w:val="es-MX"/>
        </w:rPr>
        <w:t xml:space="preserve"> profundizar en nuestra comprensión y compromiso.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La fe es la piedra angular sobre la que se construyen nuestras vidas como católicos. Es a través de la fe que establecemos una relación con Dios al depositar nuestra confianza en su infinito amor y misericordia. Nuestra fe nos llama a acoger las enseñanzas de Cristo, a seguir </w:t>
      </w:r>
      <w:r>
        <w:rPr>
          <w:rFonts w:ascii="Crimson Pro" w:hAnsi="Crimson Pro"/>
          <w:sz w:val="24"/>
          <w:szCs w:val="24"/>
          <w:lang w:val="es-MX"/>
        </w:rPr>
        <w:t>s</w:t>
      </w:r>
      <w:r>
        <w:rPr>
          <w:rFonts w:ascii="Crimson Pro" w:hAnsi="Crimson Pro"/>
          <w:sz w:val="24"/>
          <w:szCs w:val="24"/>
          <w:lang w:val="es-MX"/>
        </w:rPr>
        <w:t xml:space="preserve">u ejemplo y a vivir en comunión con él. Como comunidad unida por la fe, estamos vinculados por una </w:t>
      </w:r>
      <w:r>
        <w:rPr>
          <w:rFonts w:ascii="Crimson Pro" w:hAnsi="Crimson Pro"/>
          <w:sz w:val="24"/>
          <w:szCs w:val="24"/>
          <w:lang w:val="es-MX"/>
        </w:rPr>
        <w:t>creencia</w:t>
      </w:r>
      <w:r>
        <w:rPr>
          <w:rFonts w:ascii="Crimson Pro" w:hAnsi="Crimson Pro"/>
          <w:sz w:val="24"/>
          <w:szCs w:val="24"/>
          <w:lang w:val="es-MX"/>
        </w:rPr>
        <w:t xml:space="preserve"> común y una esperanza compartida. Cultivemos nuestra fe a través de la oración, la lectura de las Escrituras y la participación en las actividades de nuestra comunidad católica. Porque es a través de estas prácticas que nuestra fe se fortalece y se mantiene.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El servicio es la manifestación natural de nuestra fe. Inspirados por el amor de Cristo, estamos llamados a servirnos unos a otros con humildad y compasión. El servicio nos permite imitar el ejemplo de generosidad de Cristo al demostrar que la verdadera grandeza está en servir a los demás. Como comunidad unida </w:t>
      </w:r>
      <w:r>
        <w:rPr>
          <w:rFonts w:ascii="Crimson Pro" w:hAnsi="Crimson Pro"/>
          <w:sz w:val="24"/>
          <w:szCs w:val="24"/>
          <w:lang w:val="es-MX"/>
        </w:rPr>
        <w:t>por</w:t>
      </w:r>
      <w:r>
        <w:rPr>
          <w:rFonts w:ascii="Crimson Pro" w:hAnsi="Crimson Pro"/>
          <w:sz w:val="24"/>
          <w:szCs w:val="24"/>
          <w:lang w:val="es-MX"/>
        </w:rPr>
        <w:t xml:space="preserve"> el servicio, reconocemos la dignidad y el valor de cada persona al acercarnos a los necesitados para extenderles una mano amiga. Estemos atentos a las oportunidades para servir que Dios pone ante nosotros, con la certeza de que al servir a los demás nos encontramos con Cristo mismo.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La mayordomía es un aspecto esencial de nuestro discipulado católico. Conlleva la gestión responsable y generosa de los recursos que Dios nos ha confiado. Como mayordomos fieles, reconocemos que todo lo que tenemos proviene de Dios, y estamos llamados a usar estos dones sabiamente y para el bien común. Nuestra mayordomía va más allá de las aportaciones económicas </w:t>
      </w:r>
      <w:r>
        <w:rPr>
          <w:rFonts w:ascii="Crimson Pro" w:hAnsi="Crimson Pro"/>
          <w:sz w:val="24"/>
          <w:szCs w:val="24"/>
          <w:lang w:val="es-MX"/>
        </w:rPr>
        <w:t>y</w:t>
      </w:r>
      <w:r>
        <w:rPr>
          <w:rFonts w:ascii="Crimson Pro" w:hAnsi="Crimson Pro"/>
          <w:sz w:val="24"/>
          <w:szCs w:val="24"/>
          <w:lang w:val="es-MX"/>
        </w:rPr>
        <w:t xml:space="preserve"> </w:t>
      </w:r>
      <w:r>
        <w:rPr>
          <w:rFonts w:ascii="Crimson Pro" w:hAnsi="Crimson Pro"/>
          <w:sz w:val="24"/>
          <w:szCs w:val="24"/>
          <w:lang w:val="es-MX"/>
        </w:rPr>
        <w:t>abarca</w:t>
      </w:r>
      <w:r>
        <w:rPr>
          <w:rFonts w:ascii="Crimson Pro" w:hAnsi="Crimson Pro"/>
          <w:sz w:val="24"/>
          <w:szCs w:val="24"/>
          <w:lang w:val="es-MX"/>
        </w:rPr>
        <w:t xml:space="preserve"> nuestro tiempo y talentos. Cada uno de nosotros ha recibido de Dios dones únicos, y es nuestra responsabilidad emplear estos dones para servir a los demás. Como comunidad unida </w:t>
      </w:r>
      <w:r>
        <w:rPr>
          <w:rFonts w:ascii="Crimson Pro" w:hAnsi="Crimson Pro"/>
          <w:sz w:val="24"/>
          <w:szCs w:val="24"/>
          <w:lang w:val="es-MX"/>
        </w:rPr>
        <w:t>por</w:t>
      </w:r>
      <w:r>
        <w:rPr>
          <w:rFonts w:ascii="Crimson Pro" w:hAnsi="Crimson Pro"/>
          <w:sz w:val="24"/>
          <w:szCs w:val="24"/>
          <w:lang w:val="es-MX"/>
        </w:rPr>
        <w:t xml:space="preserve"> la mayordomía, atendamos este llamado a liderar con el ejemplo amoroso de Cristo, con la plena certeza de que nuestras acciones tienen un significado </w:t>
      </w:r>
      <w:r>
        <w:rPr>
          <w:rFonts w:ascii="Crimson Pro" w:hAnsi="Crimson Pro"/>
          <w:sz w:val="24"/>
          <w:szCs w:val="24"/>
          <w:lang w:val="es-MX"/>
        </w:rPr>
        <w:t>perdurable</w:t>
      </w:r>
      <w:r>
        <w:rPr>
          <w:rFonts w:ascii="Crimson Pro" w:hAnsi="Crimson Pro"/>
          <w:sz w:val="24"/>
          <w:szCs w:val="24"/>
          <w:lang w:val="es-MX"/>
        </w:rPr>
        <w:t>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La misión es la fuerza motriz detrás de nuestros esfuerzos colectivos como comunidad unida por la fe, el servicio y la mayordomía. Nuestra misión es compartir la Buena Nueva de Jesucristo con el mundo, ser embajadores de su amor y misericordia. Así como Cristo encargó a sus discípulos que salieran </w:t>
      </w:r>
      <w:r>
        <w:rPr>
          <w:rFonts w:ascii="Crimson Pro" w:hAnsi="Crimson Pro"/>
          <w:sz w:val="24"/>
          <w:szCs w:val="24"/>
          <w:lang w:val="es-MX"/>
        </w:rPr>
        <w:t>y</w:t>
      </w:r>
      <w:r>
        <w:rPr>
          <w:rFonts w:ascii="Crimson Pro" w:hAnsi="Crimson Pro"/>
          <w:sz w:val="24"/>
          <w:szCs w:val="24"/>
          <w:lang w:val="es-MX"/>
        </w:rPr>
        <w:t xml:space="preserve"> formaran más discípulos, nosotros también estamos llamados a participar activamente en la misión de la Iglesia. Nuestra misión comienza dentro de nuestras propias familias, lugares de trabajo y vecindarios, donde estamos llamados a ser testigos del poder transformador del Evangelio. Nuestra misión se extiende a la comunidad en general, ya que apoyamos a los necesitados y participamos en obras de justicia y misericordia. Como comunidad unida </w:t>
      </w:r>
      <w:r>
        <w:rPr>
          <w:rFonts w:ascii="Crimson Pro" w:hAnsi="Crimson Pro"/>
          <w:sz w:val="24"/>
          <w:szCs w:val="24"/>
          <w:lang w:val="es-MX"/>
        </w:rPr>
        <w:t>por</w:t>
      </w:r>
      <w:r>
        <w:rPr>
          <w:rFonts w:ascii="Crimson Pro" w:hAnsi="Crimson Pro"/>
          <w:sz w:val="24"/>
          <w:szCs w:val="24"/>
          <w:lang w:val="es-MX"/>
        </w:rPr>
        <w:t xml:space="preserve"> la misión, tengamos el valor de compartir la esperanza que se encuentra en Cristo, siempre conscientes de que las vidas de los demás están de por medio.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>Hermanos y hermanas, al reflexionar sobre nuestra identidad como comunidad unida, seamos conscientes de lo que el Señor nos pide. No basta con solo creer o hablar de dientes para afuera sobre los ideales de él. Debemos vivir nuestra fe, servicio, mayordomía y misión de manera práctica. Estamos llamados a participar activamente en la vida de nuestra comunidad al ofrecer nuestro tiempo y dones para el bienestar de los demás. Estamos llamados a ser generosos con nuestros recursos, teniendo la certeza de que Dios nos bendice cuando damos con gusto. Estamos llamados a ser testigos del amor de Cristo para compartir su mensaje de esperanza con aquellos que aún no se han encontrado con él.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A la luz de esto, invito a cada uno de ustedes a reflexionar en oración sobre cómo pueden reforzar su compromiso con nuestra comunidad parroquial. Por favor, tómense un momento para reflexionar sobre su propio camino y discernir cómo Dios los está llamando a crecer. 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Pregúntense: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¿Cómo puedo reforzar mi relación con Dios?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¿Cómo puedo servir a los demás de forma más desinteresada? </w:t>
      </w:r>
    </w:p>
    <w:p>
      <w:pPr>
        <w:pStyle w:val="ListParagraph"/>
        <w:numPr>
          <w:ilvl w:val="0"/>
          <w:numId w:val="1"/>
        </w:numPr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¿Cómo puedo administrar mejor los dones que me han confiado? 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>¿Cómo puedo participar activamente en la misión de la Iglesia?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>Una forma práctica de atender este llamado es apoyando las iniciativas y los programas de divulgación de nuestra comunidad. Sus contribuciones económicas juegan un papel esencial en el apoyo a nuestros esfuerzos para difundir el amor y la bondad, cuidar a los más vulnerables y satisfacer las necesidades espirituales de las personas de nuestra comunidad. Su generosidad nos permite lograr un impacto positivo y motivar a otros a que se nos una</w:t>
      </w:r>
      <w:r>
        <w:rPr>
          <w:rFonts w:ascii="Crimson Pro" w:hAnsi="Crimson Pro"/>
          <w:sz w:val="24"/>
          <w:szCs w:val="24"/>
          <w:lang w:val="es-MX"/>
        </w:rPr>
        <w:t>n</w:t>
      </w:r>
      <w:r>
        <w:rPr>
          <w:rFonts w:ascii="Crimson Pro" w:hAnsi="Crimson Pro"/>
          <w:sz w:val="24"/>
          <w:szCs w:val="24"/>
          <w:lang w:val="es-MX"/>
        </w:rPr>
        <w:t xml:space="preserve"> para hacer la diferencia.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Atendamos este llamado a dar más con alegría y gratitud, siendo conscientes de que todo lo que tenemos es un regalo de Dios. Confiemos en su providencia y abramos nuestros corazones a las bendiciones que provienen de dar con generosidad. 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>Que nuestro compromiso con la fe, el servicio, la mayordomía y la misión sea un testimonio del poder transformador del amor de Dios que obra a través de nosotros. Que podamos seguir creciendo como discípulos de Cristo y que seamos una fuente de esperanza para todos los que nos conozcan. Y que nuestra entrega sea un reflejo de nuestra gratitud por las bendiciones que hemos recibido y de nuestro compromiso de hacer la diferencia en la vida de los demás.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Ahora los invito a tomarse un momento para orar y reflexionar. Adoptemos una actitud callada y </w:t>
      </w:r>
      <w:r>
        <w:rPr>
          <w:rFonts w:ascii="Crimson Pro" w:hAnsi="Crimson Pro"/>
          <w:sz w:val="24"/>
          <w:szCs w:val="24"/>
          <w:lang w:val="es-MX"/>
        </w:rPr>
        <w:t>dirijamos</w:t>
      </w:r>
      <w:r>
        <w:rPr>
          <w:rFonts w:ascii="Crimson Pro" w:hAnsi="Crimson Pro"/>
          <w:sz w:val="24"/>
          <w:szCs w:val="24"/>
          <w:lang w:val="es-MX"/>
        </w:rPr>
        <w:t xml:space="preserve"> nuestro</w:t>
      </w:r>
      <w:r>
        <w:rPr>
          <w:rFonts w:ascii="Crimson Pro" w:hAnsi="Crimson Pro"/>
          <w:sz w:val="24"/>
          <w:szCs w:val="24"/>
          <w:lang w:val="es-MX"/>
        </w:rPr>
        <w:t>s</w:t>
      </w:r>
      <w:r>
        <w:rPr>
          <w:rFonts w:ascii="Crimson Pro" w:hAnsi="Crimson Pro"/>
          <w:sz w:val="24"/>
          <w:szCs w:val="24"/>
          <w:lang w:val="es-MX"/>
        </w:rPr>
        <w:t xml:space="preserve"> coraz</w:t>
      </w:r>
      <w:r>
        <w:rPr>
          <w:rFonts w:ascii="Crimson Pro" w:hAnsi="Crimson Pro"/>
          <w:sz w:val="24"/>
          <w:szCs w:val="24"/>
          <w:lang w:val="es-MX"/>
        </w:rPr>
        <w:t>ones hacia</w:t>
      </w:r>
      <w:r>
        <w:rPr>
          <w:rFonts w:ascii="Crimson Pro" w:hAnsi="Crimson Pro"/>
          <w:sz w:val="24"/>
          <w:szCs w:val="24"/>
          <w:lang w:val="es-MX"/>
        </w:rPr>
        <w:t xml:space="preserve"> Dios. Respiren </w:t>
      </w:r>
      <w:r>
        <w:rPr>
          <w:rFonts w:ascii="Crimson Pro" w:hAnsi="Crimson Pro"/>
          <w:sz w:val="24"/>
          <w:szCs w:val="24"/>
          <w:lang w:val="es-MX"/>
        </w:rPr>
        <w:t>profundamente</w:t>
      </w:r>
      <w:r>
        <w:rPr>
          <w:rFonts w:ascii="Crimson Pro" w:hAnsi="Crimson Pro"/>
          <w:sz w:val="24"/>
          <w:szCs w:val="24"/>
          <w:lang w:val="es-MX"/>
        </w:rPr>
        <w:t xml:space="preserve"> y dense la oportunidad de estar plenamente presentes en este momento. Reflexionen sobre las palabras que han escuchado y sobre el llamado a reforzar su compromiso con nuestra parroquia. Analicen las preguntas planteadas anteriormente: ¿Cómo puedo reforzar mi relación con Dios? ¿Cómo puedo servir a los demás de forma más desinteresada? ¿Cómo puedo administra</w:t>
      </w:r>
      <w:r>
        <w:rPr>
          <w:rFonts w:ascii="Crimson Pro" w:hAnsi="Crimson Pro"/>
          <w:sz w:val="24"/>
          <w:szCs w:val="24"/>
          <w:lang w:val="es-MX"/>
        </w:rPr>
        <w:t>r</w:t>
      </w:r>
      <w:r>
        <w:rPr>
          <w:rFonts w:ascii="Crimson Pro" w:hAnsi="Crimson Pro"/>
          <w:sz w:val="24"/>
          <w:szCs w:val="24"/>
          <w:lang w:val="es-MX"/>
        </w:rPr>
        <w:t xml:space="preserve"> mejor los dones que me han confiado? ¿Cómo puedo participar activamente en la misión de la Iglesia?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lang w:val="es-MX"/>
        </w:rPr>
        <w:t xml:space="preserve">En los siguientes minutos, ofrezcan sus pensamientos, intenciones y deseos a Dios. Háblenle desde el fondo de su corazón mientras expresan su gratitud, buscan orientación y piden la fortaleza para vivir más plenamente su llamado cristiano. 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highlight w:val="yellow"/>
          <w:lang w:val="es-MX"/>
        </w:rPr>
        <w:t>Pausa de 30 segundos.</w:t>
      </w:r>
      <w:r>
        <w:rPr>
          <w:rFonts w:ascii="Crimson Pro" w:hAnsi="Crimson Pro"/>
          <w:sz w:val="24"/>
          <w:szCs w:val="24"/>
          <w:lang w:val="es-MX"/>
        </w:rPr>
        <w:t xml:space="preserve"> 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Mientras continuamos con este momento de oración, los invito a rellenar la tarjeta de compromiso del ordinario de la misa que </w:t>
      </w:r>
      <w:r>
        <w:rPr>
          <w:rFonts w:ascii="Crimson Pro" w:hAnsi="Crimson Pro"/>
          <w:sz w:val="24"/>
          <w:szCs w:val="24"/>
          <w:lang w:val="es-MX"/>
        </w:rPr>
        <w:t>les hemos</w:t>
      </w:r>
      <w:r>
        <w:rPr>
          <w:rFonts w:ascii="Crimson Pro" w:hAnsi="Crimson Pro"/>
          <w:sz w:val="24"/>
          <w:szCs w:val="24"/>
          <w:lang w:val="es-MX"/>
        </w:rPr>
        <w:t xml:space="preserve"> proporcionado. Además de brindarles una manera fácil de renovar su compromiso de ofrenda, incluye un amplio espacio para que registren oraciones o intercesiones en nombre de sus seres queridos. Por favor, tengan en cuenta que estas intenciones y compromisos serán elevados en oración por nuestra comunidad de fe.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>En breve, los acomodadores pasarán a recoger sus tarjetas de compromiso. Por favor, tengan la seguridad de que sus respuestas permanecerán confidenciales y que las recopilamos solo para que nos sirvan de guía a</w:t>
      </w:r>
      <w:r>
        <w:rPr>
          <w:rFonts w:ascii="Crimson Pro" w:hAnsi="Crimson Pro"/>
          <w:sz w:val="24"/>
          <w:szCs w:val="24"/>
          <w:lang w:val="es-MX"/>
        </w:rPr>
        <w:t>l</w:t>
      </w:r>
      <w:r>
        <w:rPr>
          <w:rFonts w:ascii="Crimson Pro" w:hAnsi="Crimson Pro"/>
          <w:sz w:val="24"/>
          <w:szCs w:val="24"/>
          <w:lang w:val="es-MX"/>
        </w:rPr>
        <w:t xml:space="preserve"> plan</w:t>
      </w:r>
      <w:r>
        <w:rPr>
          <w:rFonts w:ascii="Crimson Pro" w:hAnsi="Crimson Pro"/>
          <w:sz w:val="24"/>
          <w:szCs w:val="24"/>
          <w:lang w:val="es-MX"/>
        </w:rPr>
        <w:t>ificar</w:t>
      </w:r>
      <w:r>
        <w:rPr>
          <w:rFonts w:ascii="Crimson Pro" w:hAnsi="Crimson Pro"/>
          <w:sz w:val="24"/>
          <w:szCs w:val="24"/>
          <w:lang w:val="es-MX"/>
        </w:rPr>
        <w:t xml:space="preserve"> y atender las necesidades de nuestra comunidad de manera más eficaz en el futuro.</w:t>
      </w:r>
    </w:p>
    <w:p>
      <w:pPr>
        <w:pStyle w:val="Normal"/>
        <w:spacing w:lineRule="auto" w:line="48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  <w:highlight w:val="yellow"/>
          <w:lang w:val="es-MX"/>
        </w:rPr>
        <w:t>Esperen a que los acomodadores recojan todas las tarjetas.</w:t>
      </w:r>
    </w:p>
    <w:p>
      <w:pPr>
        <w:pStyle w:val="Normal"/>
        <w:spacing w:lineRule="auto" w:line="48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Concluyamos ahora nuestra celebración con una </w:t>
      </w:r>
      <w:r>
        <w:rPr>
          <w:rFonts w:ascii="Crimson Pro" w:hAnsi="Crimson Pro"/>
          <w:sz w:val="24"/>
          <w:szCs w:val="24"/>
          <w:lang w:val="es-MX"/>
        </w:rPr>
        <w:t xml:space="preserve">última </w:t>
      </w:r>
      <w:r>
        <w:rPr>
          <w:rFonts w:ascii="Crimson Pro" w:hAnsi="Crimson Pro"/>
          <w:sz w:val="24"/>
          <w:szCs w:val="24"/>
          <w:lang w:val="es-MX"/>
        </w:rPr>
        <w:t xml:space="preserve">oración. </w:t>
      </w:r>
    </w:p>
    <w:p>
      <w:pPr>
        <w:pStyle w:val="Normal"/>
        <w:rPr>
          <w:lang w:val="es-MX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Dios misericordioso:</w:t>
      </w:r>
    </w:p>
    <w:p>
      <w:pPr>
        <w:pStyle w:val="Normal"/>
        <w:rPr>
          <w:rFonts w:ascii="Crimson Pro" w:hAnsi="Crimson Pro" w:eastAsia="Calibri" w:cs="Calibri"/>
          <w:i/>
          <w:i/>
          <w:color w:val="000000" w:themeColor="text1"/>
          <w:sz w:val="24"/>
          <w:szCs w:val="24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Nos reunimos humildemente como una comunidad unida por la fe, el servicio, la mayordomía y la misión.</w:t>
      </w:r>
    </w:p>
    <w:p>
      <w:pPr>
        <w:pStyle w:val="Normal"/>
        <w:rPr>
          <w:rFonts w:ascii="Crimson Pro" w:hAnsi="Crimson Pro" w:eastAsia="Calibri" w:cs="Calibri"/>
          <w:i/>
          <w:i/>
          <w:color w:val="000000" w:themeColor="text1"/>
          <w:sz w:val="24"/>
          <w:szCs w:val="24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Que nuestros corazones rebosen de generosidad, mientras compartimos nuestras bendiciones y dones para el bien de los demás.</w:t>
      </w:r>
    </w:p>
    <w:p>
      <w:pPr>
        <w:pStyle w:val="Normal"/>
        <w:rPr>
          <w:rFonts w:ascii="Crimson Pro" w:hAnsi="Crimson Pro" w:eastAsia="Calibri" w:cs="Calibri"/>
          <w:i/>
          <w:i/>
          <w:color w:val="000000" w:themeColor="text1"/>
          <w:sz w:val="24"/>
          <w:szCs w:val="24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Ayúdanos a asumir nuestro papel como mayordomos fieles para emplear nuestros recursos sabia y desinteresadamente.</w:t>
      </w:r>
    </w:p>
    <w:p>
      <w:pPr>
        <w:pStyle w:val="Normal"/>
        <w:rPr>
          <w:lang w:val="es-MX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 xml:space="preserve">Guíanos en nuestras acciones diarias para encarnar el amor y la compasión al fortalecer los lazos que nos vinculan a todos </w:t>
      </w: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con</w:t>
      </w: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 xml:space="preserve"> tu gracia.</w:t>
      </w:r>
    </w:p>
    <w:p>
      <w:pPr>
        <w:pStyle w:val="Normal"/>
        <w:rPr>
          <w:rFonts w:ascii="Crimson Pro" w:hAnsi="Crimson Pro" w:eastAsia="Calibri" w:cs="Calibri"/>
          <w:i/>
          <w:i/>
          <w:color w:val="000000" w:themeColor="text1"/>
          <w:sz w:val="24"/>
          <w:szCs w:val="24"/>
        </w:rPr>
      </w:pPr>
      <w:r>
        <w:rPr>
          <w:rFonts w:eastAsia="Calibri" w:cs="Calibri" w:ascii="Crimson Pro" w:hAnsi="Crimson Pro"/>
          <w:i/>
          <w:color w:val="000000" w:themeColor="text1"/>
          <w:sz w:val="24"/>
          <w:szCs w:val="24"/>
          <w:lang w:val="es-MX"/>
        </w:rPr>
        <w:t>Amén.</w:t>
      </w:r>
    </w:p>
    <w:p>
      <w:pPr>
        <w:pStyle w:val="Normal"/>
        <w:spacing w:lineRule="auto" w:line="480" w:before="0" w:after="160"/>
        <w:rPr>
          <w:lang w:val="es-MX"/>
        </w:rPr>
      </w:pPr>
      <w:r>
        <w:rPr>
          <w:rFonts w:ascii="Crimson Pro" w:hAnsi="Crimson Pro"/>
          <w:sz w:val="24"/>
          <w:szCs w:val="24"/>
          <w:lang w:val="es-MX"/>
        </w:rPr>
        <w:t xml:space="preserve">Gracias por su participación. Que Dios los colme de bendiciones mientras continúan su camino de </w:t>
      </w:r>
      <w:r>
        <w:rPr>
          <w:rFonts w:ascii="Crimson Pro" w:hAnsi="Crimson Pro"/>
          <w:sz w:val="24"/>
          <w:szCs w:val="24"/>
          <w:lang w:val="es-MX"/>
        </w:rPr>
        <w:t xml:space="preserve">la </w:t>
      </w:r>
      <w:r>
        <w:rPr>
          <w:rFonts w:ascii="Crimson Pro" w:hAnsi="Crimson Pro"/>
          <w:sz w:val="24"/>
          <w:szCs w:val="24"/>
          <w:lang w:val="es-MX"/>
        </w:rPr>
        <w:t>fe.</w:t>
      </w:r>
    </w:p>
    <w:sectPr>
      <w:type w:val="nextPage"/>
      <w:pgSz w:w="12240" w:h="15840"/>
      <w:pgMar w:left="1440" w:right="1440" w:header="0" w:top="45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rimson Pr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iprovider" w:customStyle="1">
    <w:name w:val="ui-provider"/>
    <w:basedOn w:val="DefaultParagraphFont"/>
    <w:qFormat/>
    <w:rsid w:val="00bf769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2574e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3c669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LibreOffice/6.0.7.3$Linux_X86_64 LibreOffice_project/00m0$Build-3</Application>
  <Pages>6</Pages>
  <Words>1326</Words>
  <Characters>6843</Characters>
  <CharactersWithSpaces>8144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2023-07-05T21:07:00Z</dcterms:created>
  <dc:creator>Talcott, Mark</dc:creator>
  <dc:description/>
  <dc:language>en-US</dc:language>
  <cp:lastModifiedBy/>
  <cp:lastPrinted>2023-07-27T20:36:00Z</cp:lastPrinted>
  <dcterms:modified xsi:type="dcterms:W3CDTF">2023-08-09T21:52:37Z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