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C88E3" w14:textId="150294D6" w:rsidR="002921C4" w:rsidRDefault="002921C4" w:rsidP="002921C4">
      <w:pPr>
        <w:rPr>
          <w:b/>
          <w:bCs/>
        </w:rPr>
      </w:pPr>
      <w:r w:rsidRPr="00215DAA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1F14A432" wp14:editId="73D8E7EA">
            <wp:simplePos x="0" y="0"/>
            <wp:positionH relativeFrom="margin">
              <wp:align>center</wp:align>
            </wp:positionH>
            <wp:positionV relativeFrom="paragraph">
              <wp:posOffset>-638175</wp:posOffset>
            </wp:positionV>
            <wp:extent cx="2059471" cy="1123950"/>
            <wp:effectExtent l="0" t="0" r="0" b="0"/>
            <wp:wrapNone/>
            <wp:docPr id="1396959917" name="Picture 1" descr="A logo with text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6959917" name="Picture 1" descr="A logo with text on i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471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BB52FB" w14:textId="77777777" w:rsidR="002921C4" w:rsidRDefault="002921C4" w:rsidP="002921C4">
      <w:pPr>
        <w:rPr>
          <w:b/>
          <w:bCs/>
        </w:rPr>
      </w:pPr>
    </w:p>
    <w:p w14:paraId="799A209E" w14:textId="522BA73B" w:rsidR="002921C4" w:rsidRPr="002921C4" w:rsidRDefault="002921C4" w:rsidP="002921C4">
      <w:r w:rsidRPr="002921C4">
        <w:rPr>
          <w:b/>
          <w:bCs/>
        </w:rPr>
        <w:t>Year-End Giving Social Media Plan</w:t>
      </w:r>
    </w:p>
    <w:p w14:paraId="28E24789" w14:textId="77777777" w:rsidR="002921C4" w:rsidRPr="002921C4" w:rsidRDefault="002921C4" w:rsidP="002921C4">
      <w:r w:rsidRPr="002921C4">
        <w:rPr>
          <w:b/>
          <w:bCs/>
        </w:rPr>
        <w:t>Objective:</w:t>
      </w:r>
      <w:r w:rsidRPr="002921C4">
        <w:t xml:space="preserve"> Encourage supporters to make a year-end gift to [School Name] by highlighting the impact of donations, the importance of Catholic education, and the deadline for tax-deductible contributions.</w:t>
      </w:r>
    </w:p>
    <w:p w14:paraId="0BDF093F" w14:textId="77777777" w:rsidR="002921C4" w:rsidRPr="002921C4" w:rsidRDefault="002921C4" w:rsidP="002921C4">
      <w:r w:rsidRPr="002921C4">
        <w:rPr>
          <w:b/>
          <w:bCs/>
        </w:rPr>
        <w:t>Timeline:</w:t>
      </w:r>
      <w:r w:rsidRPr="002921C4">
        <w:t xml:space="preserve"> December 1 - December 31</w:t>
      </w:r>
    </w:p>
    <w:p w14:paraId="06726B64" w14:textId="77777777" w:rsidR="002921C4" w:rsidRPr="002921C4" w:rsidRDefault="002921C4" w:rsidP="002921C4">
      <w:r w:rsidRPr="002921C4">
        <w:rPr>
          <w:b/>
          <w:bCs/>
        </w:rPr>
        <w:t>Platform Focus:</w:t>
      </w:r>
      <w:r w:rsidRPr="002921C4">
        <w:t xml:space="preserve"> Facebook, Instagram, LinkedIn, and Twitter</w:t>
      </w:r>
    </w:p>
    <w:p w14:paraId="6E8E82F6" w14:textId="77777777" w:rsidR="002921C4" w:rsidRPr="002921C4" w:rsidRDefault="002921C4" w:rsidP="002921C4">
      <w:r w:rsidRPr="002921C4">
        <w:pict w14:anchorId="25D365C8">
          <v:rect id="_x0000_i1049" style="width:0;height:1.5pt" o:hralign="center" o:hrstd="t" o:hr="t" fillcolor="#a0a0a0" stroked="f"/>
        </w:pict>
      </w:r>
    </w:p>
    <w:p w14:paraId="6C431AF0" w14:textId="77777777" w:rsidR="002921C4" w:rsidRPr="002921C4" w:rsidRDefault="002921C4" w:rsidP="002921C4">
      <w:pPr>
        <w:rPr>
          <w:b/>
          <w:bCs/>
        </w:rPr>
      </w:pPr>
      <w:r w:rsidRPr="002921C4">
        <w:rPr>
          <w:b/>
          <w:bCs/>
        </w:rPr>
        <w:t>Week 1: Gratitude and Impact (December 1-7)</w:t>
      </w:r>
    </w:p>
    <w:p w14:paraId="656D67E4" w14:textId="77777777" w:rsidR="002921C4" w:rsidRPr="002921C4" w:rsidRDefault="002921C4" w:rsidP="002921C4">
      <w:r w:rsidRPr="002921C4">
        <w:rPr>
          <w:b/>
          <w:bCs/>
        </w:rPr>
        <w:t>Post 1:</w:t>
      </w:r>
      <w:r w:rsidRPr="002921C4">
        <w:t xml:space="preserve"> A thank-you message expressing gratitude for the support of donors throughout the year and how their generosity has shaped the school community. </w:t>
      </w:r>
      <w:r w:rsidRPr="002921C4">
        <w:rPr>
          <w:b/>
          <w:bCs/>
        </w:rPr>
        <w:t>Post 2:</w:t>
      </w:r>
      <w:r w:rsidRPr="002921C4">
        <w:t xml:space="preserve"> A story or quote from a student, teacher, or parent about the impact of a Catholic education at [School Name].</w:t>
      </w:r>
    </w:p>
    <w:p w14:paraId="313775AA" w14:textId="77777777" w:rsidR="002921C4" w:rsidRPr="002921C4" w:rsidRDefault="002921C4" w:rsidP="002921C4">
      <w:r w:rsidRPr="002921C4">
        <w:pict w14:anchorId="39F46A2C">
          <v:rect id="_x0000_i1050" style="width:0;height:1.5pt" o:hralign="center" o:hrstd="t" o:hr="t" fillcolor="#a0a0a0" stroked="f"/>
        </w:pict>
      </w:r>
    </w:p>
    <w:p w14:paraId="37A9BA73" w14:textId="77777777" w:rsidR="002921C4" w:rsidRPr="002921C4" w:rsidRDefault="002921C4" w:rsidP="002921C4">
      <w:pPr>
        <w:rPr>
          <w:b/>
          <w:bCs/>
        </w:rPr>
      </w:pPr>
      <w:r w:rsidRPr="002921C4">
        <w:rPr>
          <w:b/>
          <w:bCs/>
        </w:rPr>
        <w:t>Week 2: The Power of Giving (December 8-14)</w:t>
      </w:r>
    </w:p>
    <w:p w14:paraId="05629064" w14:textId="77777777" w:rsidR="002921C4" w:rsidRPr="002921C4" w:rsidRDefault="002921C4" w:rsidP="002921C4">
      <w:r w:rsidRPr="002921C4">
        <w:rPr>
          <w:b/>
          <w:bCs/>
        </w:rPr>
        <w:t>Post 3:</w:t>
      </w:r>
      <w:r w:rsidRPr="002921C4">
        <w:t xml:space="preserve"> Highlight a specific program or initiative that has been supported by donations, such as scholarships, technology, or extracurricular activities. </w:t>
      </w:r>
      <w:r w:rsidRPr="002921C4">
        <w:rPr>
          <w:b/>
          <w:bCs/>
        </w:rPr>
        <w:t>Post 4:</w:t>
      </w:r>
      <w:r w:rsidRPr="002921C4">
        <w:t xml:space="preserve"> A reminder about how year-end gifts help sustain and strengthen the mission of the school, encouraging early giving.</w:t>
      </w:r>
    </w:p>
    <w:p w14:paraId="314A122A" w14:textId="77777777" w:rsidR="002921C4" w:rsidRPr="002921C4" w:rsidRDefault="002921C4" w:rsidP="002921C4">
      <w:r w:rsidRPr="002921C4">
        <w:pict w14:anchorId="7099DC85">
          <v:rect id="_x0000_i1051" style="width:0;height:1.5pt" o:hralign="center" o:hrstd="t" o:hr="t" fillcolor="#a0a0a0" stroked="f"/>
        </w:pict>
      </w:r>
    </w:p>
    <w:p w14:paraId="01A793D4" w14:textId="77777777" w:rsidR="002921C4" w:rsidRPr="002921C4" w:rsidRDefault="002921C4" w:rsidP="002921C4">
      <w:pPr>
        <w:rPr>
          <w:b/>
          <w:bCs/>
        </w:rPr>
      </w:pPr>
      <w:r w:rsidRPr="002921C4">
        <w:rPr>
          <w:b/>
          <w:bCs/>
        </w:rPr>
        <w:t>Week 3: How to Give (December 15-21)</w:t>
      </w:r>
    </w:p>
    <w:p w14:paraId="14DED2D5" w14:textId="77777777" w:rsidR="002921C4" w:rsidRPr="002921C4" w:rsidRDefault="002921C4" w:rsidP="002921C4">
      <w:r w:rsidRPr="002921C4">
        <w:rPr>
          <w:b/>
          <w:bCs/>
        </w:rPr>
        <w:t>Post 5:</w:t>
      </w:r>
      <w:r w:rsidRPr="002921C4">
        <w:t xml:space="preserve"> Clear and simple instructions on how supporters can make a gift, including online giving and mailing a check. </w:t>
      </w:r>
      <w:r w:rsidRPr="002921C4">
        <w:rPr>
          <w:b/>
          <w:bCs/>
        </w:rPr>
        <w:t>Post 6:</w:t>
      </w:r>
      <w:r w:rsidRPr="002921C4">
        <w:t xml:space="preserve"> Highlight alternative ways to give, such as stock donations, IRA rollovers, or corporate matching gifts.</w:t>
      </w:r>
    </w:p>
    <w:p w14:paraId="434AEC4D" w14:textId="77777777" w:rsidR="002921C4" w:rsidRPr="002921C4" w:rsidRDefault="002921C4" w:rsidP="002921C4">
      <w:r w:rsidRPr="002921C4">
        <w:pict w14:anchorId="59ADBF8B">
          <v:rect id="_x0000_i1052" style="width:0;height:1.5pt" o:hralign="center" o:hrstd="t" o:hr="t" fillcolor="#a0a0a0" stroked="f"/>
        </w:pict>
      </w:r>
    </w:p>
    <w:p w14:paraId="2C5830C9" w14:textId="77777777" w:rsidR="002921C4" w:rsidRPr="002921C4" w:rsidRDefault="002921C4" w:rsidP="002921C4">
      <w:pPr>
        <w:rPr>
          <w:b/>
          <w:bCs/>
        </w:rPr>
      </w:pPr>
      <w:r w:rsidRPr="002921C4">
        <w:rPr>
          <w:b/>
          <w:bCs/>
        </w:rPr>
        <w:t>Week 4: Countdown to Year-End (December 22-31)</w:t>
      </w:r>
    </w:p>
    <w:p w14:paraId="4E5452E7" w14:textId="77777777" w:rsidR="002921C4" w:rsidRPr="002921C4" w:rsidRDefault="002921C4" w:rsidP="002921C4">
      <w:r w:rsidRPr="002921C4">
        <w:rPr>
          <w:b/>
          <w:bCs/>
        </w:rPr>
        <w:t>Post 7:</w:t>
      </w:r>
      <w:r w:rsidRPr="002921C4">
        <w:t xml:space="preserve"> A reminder about the December 31 deadline for tax-deductible contributions. </w:t>
      </w:r>
      <w:r w:rsidRPr="002921C4">
        <w:rPr>
          <w:b/>
          <w:bCs/>
        </w:rPr>
        <w:t>Post 8:</w:t>
      </w:r>
      <w:r w:rsidRPr="002921C4">
        <w:t xml:space="preserve"> A final push on December 30 or 31, emphasizing the urgency of making a last-minute gift to support students and programs.</w:t>
      </w:r>
    </w:p>
    <w:p w14:paraId="13FD577D" w14:textId="77777777" w:rsidR="002921C4" w:rsidRPr="002921C4" w:rsidRDefault="002921C4" w:rsidP="002921C4">
      <w:r w:rsidRPr="002921C4">
        <w:rPr>
          <w:b/>
          <w:bCs/>
        </w:rPr>
        <w:t>Engagement Strategy:</w:t>
      </w:r>
    </w:p>
    <w:p w14:paraId="79121BA4" w14:textId="77777777" w:rsidR="002921C4" w:rsidRPr="002921C4" w:rsidRDefault="002921C4" w:rsidP="002921C4">
      <w:pPr>
        <w:numPr>
          <w:ilvl w:val="0"/>
          <w:numId w:val="1"/>
        </w:numPr>
      </w:pPr>
      <w:r w:rsidRPr="002921C4">
        <w:t>Include compelling images or short videos featuring students, faculty, or alumni.</w:t>
      </w:r>
    </w:p>
    <w:p w14:paraId="46BB5C7D" w14:textId="77777777" w:rsidR="002921C4" w:rsidRPr="002921C4" w:rsidRDefault="002921C4" w:rsidP="002921C4">
      <w:pPr>
        <w:numPr>
          <w:ilvl w:val="0"/>
          <w:numId w:val="1"/>
        </w:numPr>
      </w:pPr>
      <w:r w:rsidRPr="002921C4">
        <w:t>Encourage interaction by asking supporters to share why they give to [School Name].</w:t>
      </w:r>
    </w:p>
    <w:p w14:paraId="1CD7EF45" w14:textId="77777777" w:rsidR="002921C4" w:rsidRPr="002921C4" w:rsidRDefault="002921C4" w:rsidP="002921C4">
      <w:pPr>
        <w:numPr>
          <w:ilvl w:val="0"/>
          <w:numId w:val="1"/>
        </w:numPr>
      </w:pPr>
      <w:r w:rsidRPr="002921C4">
        <w:t>Respond to comments and messages promptly to foster community engagement.</w:t>
      </w:r>
    </w:p>
    <w:p w14:paraId="2302E4F6" w14:textId="77777777" w:rsidR="002921C4" w:rsidRPr="002921C4" w:rsidRDefault="002921C4" w:rsidP="002921C4">
      <w:r w:rsidRPr="002921C4">
        <w:rPr>
          <w:b/>
          <w:bCs/>
        </w:rPr>
        <w:t>Call to Action:</w:t>
      </w:r>
      <w:r w:rsidRPr="002921C4">
        <w:t xml:space="preserve"> Every post should include a direct call to action, such as “Make your gift today at [School's Donation Website].”</w:t>
      </w:r>
    </w:p>
    <w:p w14:paraId="1E1BC8DC" w14:textId="77777777" w:rsidR="00DC7902" w:rsidRDefault="00DC7902"/>
    <w:sectPr w:rsidR="00DC7902" w:rsidSect="002921C4">
      <w:pgSz w:w="12240" w:h="15840"/>
      <w:pgMar w:top="1440" w:right="1080" w:bottom="1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D24BD"/>
    <w:multiLevelType w:val="multilevel"/>
    <w:tmpl w:val="63CCE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10143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1C4"/>
    <w:rsid w:val="00235718"/>
    <w:rsid w:val="002921C4"/>
    <w:rsid w:val="003579EF"/>
    <w:rsid w:val="00380ECA"/>
    <w:rsid w:val="006A5F41"/>
    <w:rsid w:val="00AF0DD7"/>
    <w:rsid w:val="00BC39F0"/>
    <w:rsid w:val="00DC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4D792"/>
  <w15:chartTrackingRefBased/>
  <w15:docId w15:val="{8CB5DBF3-E797-46E0-96B9-7F4E3BDED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921C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921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921C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921C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21C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921C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921C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21C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21C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3579EF"/>
    <w:pPr>
      <w:spacing w:after="0" w:line="240" w:lineRule="auto"/>
    </w:pPr>
    <w:rPr>
      <w:rFonts w:ascii="Calibri" w:eastAsiaTheme="majorEastAsia" w:hAnsi="Calibri" w:cstheme="majorBidi"/>
      <w:sz w:val="28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921C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921C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921C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921C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921C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21C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921C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921C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21C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921C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921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921C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921C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921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921C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921C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921C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921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921C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921C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6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94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3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10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99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3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Talcott, Mark</dc:creator>
  <cp:keywords/>
  <dc:description/>
  <cp:lastModifiedBy>Talcott, Mark</cp:lastModifiedBy>
  <cp:revision>1</cp:revision>
  <dcterms:created xsi:type="dcterms:W3CDTF">2025-03-13T12:51:00Z</dcterms:created>
  <dcterms:modified xsi:type="dcterms:W3CDTF">2025-03-13T12:53:00Z</dcterms:modified>
</cp:coreProperties>
</file>