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8D93A" w14:textId="03A2991B" w:rsidR="00700E58" w:rsidRPr="00700E58" w:rsidRDefault="00700E58" w:rsidP="00700E58">
      <w:pPr>
        <w:jc w:val="center"/>
        <w:rPr>
          <w:b/>
          <w:bCs/>
        </w:rPr>
      </w:pPr>
      <w:r w:rsidRPr="00700E58">
        <w:rPr>
          <w:b/>
          <w:bCs/>
        </w:rPr>
        <w:t>Announcement weekend: Pastor Script</w:t>
      </w:r>
    </w:p>
    <w:p w14:paraId="789FCD48" w14:textId="77777777" w:rsidR="00700E58" w:rsidRDefault="00700E58" w:rsidP="00700E58"/>
    <w:p w14:paraId="452D5A8F" w14:textId="082E1509" w:rsidR="00700E58" w:rsidRPr="00700E58" w:rsidRDefault="00700E58" w:rsidP="00700E58">
      <w:r>
        <w:t xml:space="preserve">Before we continue </w:t>
      </w:r>
      <w:r w:rsidRPr="00700E58">
        <w:t xml:space="preserve">today's Mass, let us pause to extend a heartfelt thank you to </w:t>
      </w:r>
      <w:r w:rsidRPr="00700E58">
        <w:rPr>
          <w:highlight w:val="yellow"/>
        </w:rPr>
        <w:t>[Name of the person who shared their testimonial]</w:t>
      </w:r>
      <w:r w:rsidRPr="00700E58">
        <w:t xml:space="preserve">. Thank </w:t>
      </w:r>
      <w:proofErr w:type="gramStart"/>
      <w:r w:rsidRPr="00700E58">
        <w:t>you,</w:t>
      </w:r>
      <w:proofErr w:type="gramEnd"/>
      <w:r>
        <w:t xml:space="preserve"> </w:t>
      </w:r>
      <w:r w:rsidRPr="00700E58">
        <w:t>for inspiring us with your journey of faith, your dedication to service, and the transformative impact our parish community has had on your life. Your testimony beautifully illustrates the path we all walk together, and the profound ways in which God moves within our community.</w:t>
      </w:r>
    </w:p>
    <w:p w14:paraId="77F7FD62" w14:textId="77777777" w:rsidR="00700E58" w:rsidRPr="00700E58" w:rsidRDefault="00700E58" w:rsidP="00700E58">
      <w:r w:rsidRPr="00700E58">
        <w:t>Under the banner of "Forward in Faith," I invite each of you to set aside time this week for prayer and reflection. Consider how you might further engage with our parish life and deepen your commitment to our shared mission. This week, let us all reflect on our role in nurturing the spiritual and material well-being of our community.</w:t>
      </w:r>
    </w:p>
    <w:p w14:paraId="7FC085D8" w14:textId="77777777" w:rsidR="00700E58" w:rsidRPr="00700E58" w:rsidRDefault="00700E58" w:rsidP="00700E58">
      <w:proofErr w:type="gramStart"/>
      <w:r w:rsidRPr="00700E58">
        <w:t>In particular, I</w:t>
      </w:r>
      <w:proofErr w:type="gramEnd"/>
      <w:r w:rsidRPr="00700E58">
        <w:t xml:space="preserve"> encourage you to think about your contributions to our parish Offertory. Our collective financial support is vital for sustaining the vibrant life of our parish and for advancing the ministries and initiatives that benefit not only our fellow parishioners but also the broader community. As we respond to the Holy Spirit’s call to evangelize, let's contemplate how we might enhance our giving, viewing it as both an act of worship and a sincere expression of our thankfulness to God.</w:t>
      </w:r>
    </w:p>
    <w:p w14:paraId="17DBA961" w14:textId="77777777" w:rsidR="00700E58" w:rsidRPr="00700E58" w:rsidRDefault="00700E58" w:rsidP="00700E58">
      <w:r w:rsidRPr="00700E58">
        <w:t>During this reflective week, ask yourself: How can I better support the mission and vision of our parish? What gifts and resources has God entrusted to me that I can use for the greater good? How can I be a more effective steward of the blessings I've received? Through thoughtful prayer and meditation, let us seek God’s guidance on how we can play a more active role in the ongoing vitality of our church.</w:t>
      </w:r>
    </w:p>
    <w:p w14:paraId="60FDB618" w14:textId="77777777" w:rsidR="00700E58" w:rsidRPr="00700E58" w:rsidRDefault="00700E58" w:rsidP="00700E58">
      <w:r w:rsidRPr="00700E58">
        <w:t>Please remember, the decision to increase your Offertory giving should align with your financial situation. I am not asking for contributions that stretch beyond your means, but rather for you to thoughtfully consider a gift that reflects your gratitude for God's abundant provisions. Remember, it is the spirit of our giving that truly matters.</w:t>
      </w:r>
    </w:p>
    <w:p w14:paraId="003F97FB" w14:textId="77777777" w:rsidR="00700E58" w:rsidRPr="00700E58" w:rsidRDefault="00700E58" w:rsidP="00700E58">
      <w:r w:rsidRPr="00700E58">
        <w:t>Let's carry forward in faith, trusting that our small steps on this path of stewardship will lead to great strides in our spiritual journey together.</w:t>
      </w:r>
    </w:p>
    <w:p w14:paraId="344A0EFD" w14:textId="77777777" w:rsidR="00DC7902" w:rsidRDefault="00DC7902"/>
    <w:sectPr w:rsidR="00DC7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E58"/>
    <w:rsid w:val="00235718"/>
    <w:rsid w:val="003579EF"/>
    <w:rsid w:val="00380ECA"/>
    <w:rsid w:val="00661BBB"/>
    <w:rsid w:val="00700E58"/>
    <w:rsid w:val="00AF0DD7"/>
    <w:rsid w:val="00BC39F0"/>
    <w:rsid w:val="00DC7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2CCCB"/>
  <w15:chartTrackingRefBased/>
  <w15:docId w15:val="{D2EF3B60-A85B-4F2C-8594-683B9B62A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0E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0E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0E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0E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0E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0E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0E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0E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0E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3579EF"/>
    <w:pPr>
      <w:spacing w:after="0" w:line="240" w:lineRule="auto"/>
    </w:pPr>
    <w:rPr>
      <w:rFonts w:ascii="Calibri" w:eastAsiaTheme="majorEastAsia" w:hAnsi="Calibri" w:cstheme="majorBidi"/>
      <w:sz w:val="28"/>
      <w:szCs w:val="20"/>
    </w:rPr>
  </w:style>
  <w:style w:type="character" w:customStyle="1" w:styleId="Heading1Char">
    <w:name w:val="Heading 1 Char"/>
    <w:basedOn w:val="DefaultParagraphFont"/>
    <w:link w:val="Heading1"/>
    <w:uiPriority w:val="9"/>
    <w:rsid w:val="00700E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0E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0E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0E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0E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0E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0E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0E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0E58"/>
    <w:rPr>
      <w:rFonts w:eastAsiaTheme="majorEastAsia" w:cstheme="majorBidi"/>
      <w:color w:val="272727" w:themeColor="text1" w:themeTint="D8"/>
    </w:rPr>
  </w:style>
  <w:style w:type="paragraph" w:styleId="Title">
    <w:name w:val="Title"/>
    <w:basedOn w:val="Normal"/>
    <w:next w:val="Normal"/>
    <w:link w:val="TitleChar"/>
    <w:uiPriority w:val="10"/>
    <w:qFormat/>
    <w:rsid w:val="00700E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0E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0E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0E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0E58"/>
    <w:pPr>
      <w:spacing w:before="160"/>
      <w:jc w:val="center"/>
    </w:pPr>
    <w:rPr>
      <w:i/>
      <w:iCs/>
      <w:color w:val="404040" w:themeColor="text1" w:themeTint="BF"/>
    </w:rPr>
  </w:style>
  <w:style w:type="character" w:customStyle="1" w:styleId="QuoteChar">
    <w:name w:val="Quote Char"/>
    <w:basedOn w:val="DefaultParagraphFont"/>
    <w:link w:val="Quote"/>
    <w:uiPriority w:val="29"/>
    <w:rsid w:val="00700E58"/>
    <w:rPr>
      <w:i/>
      <w:iCs/>
      <w:color w:val="404040" w:themeColor="text1" w:themeTint="BF"/>
    </w:rPr>
  </w:style>
  <w:style w:type="paragraph" w:styleId="ListParagraph">
    <w:name w:val="List Paragraph"/>
    <w:basedOn w:val="Normal"/>
    <w:uiPriority w:val="34"/>
    <w:qFormat/>
    <w:rsid w:val="00700E58"/>
    <w:pPr>
      <w:ind w:left="720"/>
      <w:contextualSpacing/>
    </w:pPr>
  </w:style>
  <w:style w:type="character" w:styleId="IntenseEmphasis">
    <w:name w:val="Intense Emphasis"/>
    <w:basedOn w:val="DefaultParagraphFont"/>
    <w:uiPriority w:val="21"/>
    <w:qFormat/>
    <w:rsid w:val="00700E58"/>
    <w:rPr>
      <w:i/>
      <w:iCs/>
      <w:color w:val="0F4761" w:themeColor="accent1" w:themeShade="BF"/>
    </w:rPr>
  </w:style>
  <w:style w:type="paragraph" w:styleId="IntenseQuote">
    <w:name w:val="Intense Quote"/>
    <w:basedOn w:val="Normal"/>
    <w:next w:val="Normal"/>
    <w:link w:val="IntenseQuoteChar"/>
    <w:uiPriority w:val="30"/>
    <w:qFormat/>
    <w:rsid w:val="00700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0E58"/>
    <w:rPr>
      <w:i/>
      <w:iCs/>
      <w:color w:val="0F4761" w:themeColor="accent1" w:themeShade="BF"/>
    </w:rPr>
  </w:style>
  <w:style w:type="character" w:styleId="IntenseReference">
    <w:name w:val="Intense Reference"/>
    <w:basedOn w:val="DefaultParagraphFont"/>
    <w:uiPriority w:val="32"/>
    <w:qFormat/>
    <w:rsid w:val="00700E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778247">
      <w:bodyDiv w:val="1"/>
      <w:marLeft w:val="0"/>
      <w:marRight w:val="0"/>
      <w:marTop w:val="0"/>
      <w:marBottom w:val="0"/>
      <w:divBdr>
        <w:top w:val="none" w:sz="0" w:space="0" w:color="auto"/>
        <w:left w:val="none" w:sz="0" w:space="0" w:color="auto"/>
        <w:bottom w:val="none" w:sz="0" w:space="0" w:color="auto"/>
        <w:right w:val="none" w:sz="0" w:space="0" w:color="auto"/>
      </w:divBdr>
    </w:div>
    <w:div w:id="159489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Talcott, Mark</dc:creator>
  <cp:keywords/>
  <dc:description/>
  <cp:lastModifiedBy>Talcott, Mark</cp:lastModifiedBy>
  <cp:revision>2</cp:revision>
  <dcterms:created xsi:type="dcterms:W3CDTF">2024-04-23T18:48:00Z</dcterms:created>
  <dcterms:modified xsi:type="dcterms:W3CDTF">2024-05-07T12:26:00Z</dcterms:modified>
</cp:coreProperties>
</file>